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9EB21" w14:textId="7A11B2E9" w:rsidR="008B02ED" w:rsidRPr="00E71474" w:rsidRDefault="008B02ED" w:rsidP="008B02ED">
      <w:pPr>
        <w:pStyle w:val="headingA"/>
        <w:rPr>
          <w:iCs/>
        </w:rPr>
      </w:pPr>
      <w:r>
        <w:rPr>
          <w:iCs/>
        </w:rPr>
        <w:t xml:space="preserve">Lecture 6. </w:t>
      </w:r>
      <w:r w:rsidRPr="00E71474">
        <w:rPr>
          <w:iCs/>
        </w:rPr>
        <w:t>Tutorial activities</w:t>
      </w:r>
    </w:p>
    <w:p w14:paraId="319E25E2" w14:textId="77777777" w:rsidR="008B02ED" w:rsidRDefault="008B02ED" w:rsidP="008B02ED">
      <w:pPr>
        <w:pStyle w:val="questiontext"/>
        <w:spacing w:after="40"/>
        <w:rPr>
          <w:rFonts w:ascii="Calibri" w:hAnsi="Calibri" w:cs="Calibri"/>
          <w:b/>
          <w:sz w:val="24"/>
          <w:lang w:val="en-AU"/>
        </w:rPr>
      </w:pPr>
    </w:p>
    <w:p w14:paraId="39F80B72" w14:textId="77777777" w:rsidR="008B02ED" w:rsidRPr="00A942ED" w:rsidRDefault="008B02ED" w:rsidP="008B02ED">
      <w:pPr>
        <w:pStyle w:val="questiontext"/>
        <w:numPr>
          <w:ilvl w:val="0"/>
          <w:numId w:val="6"/>
        </w:numPr>
        <w:spacing w:after="40"/>
        <w:rPr>
          <w:rFonts w:ascii="Calibri" w:hAnsi="Calibri" w:cs="Calibri"/>
          <w:b/>
          <w:bCs/>
          <w:sz w:val="24"/>
          <w:szCs w:val="24"/>
          <w:lang w:val="en-AU"/>
        </w:rPr>
      </w:pPr>
      <w:r w:rsidRPr="2D3CA579">
        <w:rPr>
          <w:rFonts w:ascii="Calibri" w:hAnsi="Calibri" w:cs="Calibri"/>
          <w:b/>
          <w:bCs/>
          <w:sz w:val="24"/>
          <w:szCs w:val="24"/>
          <w:lang w:val="en-AU"/>
        </w:rPr>
        <w:t>Is it ethical for managers to evaluate a candidate’s postings on social networking sites such as Facebook as grounds for rejection before even interviewing a promising candidate? What might be some ethical and legal issues managers should consider? Discuss.</w:t>
      </w:r>
    </w:p>
    <w:p w14:paraId="7BDBECC0" w14:textId="77777777" w:rsidR="008B02ED" w:rsidRPr="00A942ED" w:rsidRDefault="008B02ED" w:rsidP="008B02ED">
      <w:pPr>
        <w:pStyle w:val="questionanswerfo"/>
        <w:rPr>
          <w:rFonts w:ascii="Calibri" w:hAnsi="Calibri"/>
        </w:rPr>
      </w:pPr>
      <w:r w:rsidRPr="00A942ED">
        <w:rPr>
          <w:rFonts w:ascii="Calibri" w:hAnsi="Calibri"/>
        </w:rPr>
        <w:t>Students are encouraged to read the following information:</w:t>
      </w:r>
    </w:p>
    <w:p w14:paraId="3F1687DF" w14:textId="77777777" w:rsidR="008B02ED" w:rsidRPr="00A942ED" w:rsidRDefault="008B02ED" w:rsidP="008B02ED">
      <w:pPr>
        <w:pStyle w:val="questionanswerfo"/>
        <w:numPr>
          <w:ilvl w:val="0"/>
          <w:numId w:val="2"/>
        </w:numPr>
        <w:spacing w:after="0"/>
        <w:ind w:left="720"/>
        <w:rPr>
          <w:rFonts w:ascii="Calibri" w:hAnsi="Calibri"/>
        </w:rPr>
      </w:pPr>
      <w:hyperlink r:id="rId6" w:history="1">
        <w:r w:rsidRPr="00A942ED">
          <w:rPr>
            <w:rStyle w:val="Hyperlink"/>
            <w:rFonts w:ascii="Calibri" w:hAnsi="Calibri"/>
          </w:rPr>
          <w:t>http://www.huffingtonpost.com/2012/04/20/employers-use-facebook-to-pre-screen-applicants_n_1441289.html</w:t>
        </w:r>
      </w:hyperlink>
    </w:p>
    <w:p w14:paraId="5E67553E" w14:textId="77777777" w:rsidR="008B02ED" w:rsidRPr="00A942ED" w:rsidRDefault="008B02ED" w:rsidP="008B02ED">
      <w:pPr>
        <w:pStyle w:val="questionanswerfo"/>
        <w:numPr>
          <w:ilvl w:val="0"/>
          <w:numId w:val="2"/>
        </w:numPr>
        <w:spacing w:after="0"/>
        <w:ind w:left="720"/>
        <w:rPr>
          <w:rStyle w:val="Hyperlink"/>
          <w:rFonts w:ascii="Calibri" w:hAnsi="Calibri"/>
        </w:rPr>
      </w:pPr>
      <w:hyperlink r:id="rId7" w:history="1">
        <w:r w:rsidRPr="00A942ED">
          <w:rPr>
            <w:rStyle w:val="Hyperlink"/>
            <w:rFonts w:ascii="Calibri" w:hAnsi="Calibri"/>
          </w:rPr>
          <w:t>http://www.forbes.com/sites/kashmirhill/2012/03/05/facebook-can-tell-you-if-a-person-is-worth-hiring/</w:t>
        </w:r>
      </w:hyperlink>
    </w:p>
    <w:p w14:paraId="3D3E268E" w14:textId="77777777" w:rsidR="008B02ED" w:rsidRPr="00A942ED" w:rsidRDefault="008B02ED" w:rsidP="008B02ED">
      <w:pPr>
        <w:pStyle w:val="questionanswerfo"/>
        <w:numPr>
          <w:ilvl w:val="0"/>
          <w:numId w:val="2"/>
        </w:numPr>
        <w:spacing w:after="0"/>
        <w:ind w:left="720"/>
        <w:rPr>
          <w:rStyle w:val="Hyperlink"/>
          <w:rFonts w:ascii="Calibri" w:hAnsi="Calibri"/>
        </w:rPr>
      </w:pPr>
      <w:hyperlink r:id="rId8" w:history="1">
        <w:r w:rsidRPr="00A942ED">
          <w:rPr>
            <w:rStyle w:val="Hyperlink"/>
          </w:rPr>
          <w:t>http://www.hrreview.co.uk/hr-news/recruitment/employers-can-check-linkedin-but-not-facebook-says-cipd</w:t>
        </w:r>
      </w:hyperlink>
      <w:r w:rsidRPr="00A942ED">
        <w:rPr>
          <w:rStyle w:val="Hyperlink"/>
        </w:rPr>
        <w:t xml:space="preserve"> </w:t>
      </w:r>
    </w:p>
    <w:p w14:paraId="1459F92B" w14:textId="77777777" w:rsidR="008B02ED" w:rsidRPr="008B02ED" w:rsidRDefault="008B02ED" w:rsidP="008B02ED">
      <w:pPr>
        <w:pStyle w:val="questionanswerfo"/>
        <w:ind w:firstLine="363"/>
        <w:rPr>
          <w:rFonts w:ascii="Calibri" w:hAnsi="Calibri"/>
          <w:color w:val="215E99" w:themeColor="text2" w:themeTint="BF"/>
        </w:rPr>
      </w:pPr>
      <w:r w:rsidRPr="008B02ED">
        <w:rPr>
          <w:rFonts w:ascii="Calibri" w:hAnsi="Calibri"/>
          <w:color w:val="215E99" w:themeColor="text2" w:themeTint="BF"/>
        </w:rPr>
        <w:t xml:space="preserve">Most individuals have a Facebook page, and many of them are active users, sharing information and photos of themselves. This information is meant for themselves and their friends and family. Prior to Facebook, there would be no way for an employer to quickly and easily know about a potential employee’s private life. The social media tool LinkedIn is a way for an employer to view a potential candidate’s employment history and raises fewer ethical and legal issues. </w:t>
      </w:r>
    </w:p>
    <w:p w14:paraId="5AB8A975" w14:textId="77777777" w:rsidR="008B02ED" w:rsidRPr="00A942ED" w:rsidRDefault="008B02ED" w:rsidP="008B02ED">
      <w:pPr>
        <w:pStyle w:val="headingA"/>
      </w:pPr>
      <w:r w:rsidRPr="00A942ED">
        <w:t>Ethical challenge</w:t>
      </w:r>
    </w:p>
    <w:p w14:paraId="7949C83D" w14:textId="77777777" w:rsidR="008B02ED" w:rsidRPr="00A942ED" w:rsidRDefault="008B02ED" w:rsidP="008B02ED">
      <w:pPr>
        <w:pStyle w:val="StyleHeadingBafterALatinCalibri"/>
        <w:spacing w:before="0" w:after="120"/>
      </w:pPr>
      <w:proofErr w:type="spellStart"/>
      <w:r>
        <w:t>Phy</w:t>
      </w:r>
      <w:proofErr w:type="spellEnd"/>
      <w:r>
        <w:t xml:space="preserve">-Com’s </w:t>
      </w:r>
      <w:proofErr w:type="spellStart"/>
      <w:r>
        <w:t>responsiblities</w:t>
      </w:r>
      <w:proofErr w:type="spellEnd"/>
    </w:p>
    <w:p w14:paraId="1E93CB17" w14:textId="77777777" w:rsidR="008B02ED" w:rsidRPr="005E3944" w:rsidRDefault="008B02ED" w:rsidP="008B02ED">
      <w:pPr>
        <w:numPr>
          <w:ilvl w:val="0"/>
          <w:numId w:val="5"/>
        </w:numPr>
        <w:overflowPunct w:val="0"/>
        <w:autoSpaceDE w:val="0"/>
        <w:autoSpaceDN w:val="0"/>
        <w:adjustRightInd w:val="0"/>
        <w:textAlignment w:val="baseline"/>
        <w:rPr>
          <w:rFonts w:ascii="Calibri" w:hAnsi="Calibri" w:cs="Calibri"/>
          <w:sz w:val="24"/>
          <w:szCs w:val="24"/>
        </w:rPr>
      </w:pPr>
      <w:r w:rsidRPr="005E3944">
        <w:rPr>
          <w:rFonts w:ascii="Calibri" w:hAnsi="Calibri" w:cs="Calibri"/>
          <w:b/>
          <w:bCs/>
          <w:sz w:val="24"/>
          <w:szCs w:val="24"/>
        </w:rPr>
        <w:t>Question</w:t>
      </w:r>
      <w:r w:rsidRPr="005E3944">
        <w:rPr>
          <w:rFonts w:ascii="Calibri" w:hAnsi="Calibri" w:cs="Calibri"/>
          <w:sz w:val="24"/>
          <w:szCs w:val="24"/>
        </w:rPr>
        <w:t>: Honour the agreement, trusting that Burris’s rehabilitation is complete on all levels and that he is now ready for a responsible position. Give a good recommendation.</w:t>
      </w:r>
    </w:p>
    <w:p w14:paraId="26E2FFCF" w14:textId="77777777" w:rsidR="008B02ED" w:rsidRPr="008B02ED" w:rsidRDefault="008B02ED" w:rsidP="008B02ED">
      <w:pPr>
        <w:ind w:left="360"/>
        <w:rPr>
          <w:rFonts w:ascii="Calibri" w:hAnsi="Calibri" w:cs="Calibri"/>
          <w:color w:val="215E99" w:themeColor="text2" w:themeTint="BF"/>
          <w:sz w:val="24"/>
          <w:szCs w:val="24"/>
        </w:rPr>
      </w:pPr>
      <w:r w:rsidRPr="008B02ED">
        <w:rPr>
          <w:rFonts w:ascii="Calibri" w:hAnsi="Calibri" w:cs="Calibri"/>
          <w:b/>
          <w:bCs/>
          <w:color w:val="215E99" w:themeColor="text2" w:themeTint="BF"/>
          <w:sz w:val="24"/>
          <w:szCs w:val="24"/>
        </w:rPr>
        <w:t xml:space="preserve">Suggested Answer: </w:t>
      </w:r>
      <w:r w:rsidRPr="008B02ED">
        <w:rPr>
          <w:rFonts w:ascii="Calibri" w:hAnsi="Calibri" w:cs="Calibri"/>
          <w:color w:val="215E99" w:themeColor="text2" w:themeTint="BF"/>
          <w:sz w:val="24"/>
          <w:szCs w:val="24"/>
        </w:rPr>
        <w:t xml:space="preserve">This is a reasonable option, but you are putting your reputation (and perhaps your company’s reputation) on the line. If Burris doesn’t prove to be reliable, you may suffer the repercussions. </w:t>
      </w:r>
    </w:p>
    <w:p w14:paraId="6D7C627E" w14:textId="77777777" w:rsidR="008B02ED" w:rsidRPr="005E3944" w:rsidRDefault="008B02ED" w:rsidP="008B02ED">
      <w:pPr>
        <w:numPr>
          <w:ilvl w:val="0"/>
          <w:numId w:val="5"/>
        </w:numPr>
        <w:overflowPunct w:val="0"/>
        <w:autoSpaceDE w:val="0"/>
        <w:autoSpaceDN w:val="0"/>
        <w:adjustRightInd w:val="0"/>
        <w:textAlignment w:val="baseline"/>
        <w:rPr>
          <w:rFonts w:ascii="Calibri" w:hAnsi="Calibri" w:cs="Calibri"/>
          <w:sz w:val="24"/>
          <w:szCs w:val="24"/>
        </w:rPr>
      </w:pPr>
      <w:r w:rsidRPr="005E3944">
        <w:rPr>
          <w:rFonts w:ascii="Calibri" w:hAnsi="Calibri" w:cs="Calibri"/>
          <w:b/>
          <w:bCs/>
          <w:sz w:val="24"/>
          <w:szCs w:val="24"/>
        </w:rPr>
        <w:t>Question</w:t>
      </w:r>
      <w:r w:rsidRPr="005E3944">
        <w:rPr>
          <w:rFonts w:ascii="Calibri" w:hAnsi="Calibri" w:cs="Calibri"/>
          <w:sz w:val="24"/>
          <w:szCs w:val="24"/>
        </w:rPr>
        <w:t xml:space="preserve">: Contact the vice president of sales and ask him to release you from the agreement or to give the reference himself. After all, he’s the one who made the agreement. You don’t want to lie. </w:t>
      </w:r>
    </w:p>
    <w:p w14:paraId="57DB61C0" w14:textId="77777777" w:rsidR="008B02ED" w:rsidRPr="008B02ED" w:rsidRDefault="008B02ED" w:rsidP="008B02ED">
      <w:pPr>
        <w:ind w:firstLine="360"/>
        <w:rPr>
          <w:rFonts w:ascii="Calibri" w:hAnsi="Calibri" w:cs="Calibri"/>
          <w:color w:val="215E99" w:themeColor="text2" w:themeTint="BF"/>
          <w:sz w:val="24"/>
          <w:szCs w:val="24"/>
        </w:rPr>
      </w:pPr>
      <w:r w:rsidRPr="008B02ED">
        <w:rPr>
          <w:rFonts w:ascii="Calibri" w:hAnsi="Calibri" w:cs="Calibri"/>
          <w:b/>
          <w:bCs/>
          <w:color w:val="215E99" w:themeColor="text2" w:themeTint="BF"/>
          <w:sz w:val="24"/>
          <w:szCs w:val="24"/>
        </w:rPr>
        <w:t xml:space="preserve">Suggested Answer: </w:t>
      </w:r>
      <w:r w:rsidRPr="008B02ED">
        <w:rPr>
          <w:rFonts w:ascii="Calibri" w:hAnsi="Calibri" w:cs="Calibri"/>
          <w:color w:val="215E99" w:themeColor="text2" w:themeTint="BF"/>
          <w:sz w:val="24"/>
          <w:szCs w:val="24"/>
        </w:rPr>
        <w:t>In today’s litigious environment, this option may be best.</w:t>
      </w:r>
    </w:p>
    <w:p w14:paraId="1641E4D6" w14:textId="77777777" w:rsidR="008B02ED" w:rsidRPr="005E3944" w:rsidRDefault="008B02ED" w:rsidP="008B02ED">
      <w:pPr>
        <w:numPr>
          <w:ilvl w:val="0"/>
          <w:numId w:val="5"/>
        </w:numPr>
        <w:overflowPunct w:val="0"/>
        <w:autoSpaceDE w:val="0"/>
        <w:autoSpaceDN w:val="0"/>
        <w:adjustRightInd w:val="0"/>
        <w:textAlignment w:val="baseline"/>
        <w:rPr>
          <w:rFonts w:ascii="Calibri" w:hAnsi="Calibri" w:cs="Calibri"/>
          <w:sz w:val="24"/>
          <w:szCs w:val="24"/>
        </w:rPr>
      </w:pPr>
      <w:r w:rsidRPr="005E3944">
        <w:rPr>
          <w:rFonts w:ascii="Calibri" w:hAnsi="Calibri" w:cs="Calibri"/>
          <w:b/>
          <w:bCs/>
          <w:sz w:val="24"/>
          <w:szCs w:val="24"/>
        </w:rPr>
        <w:t>Question</w:t>
      </w:r>
      <w:r w:rsidRPr="005E3944">
        <w:rPr>
          <w:rFonts w:ascii="Calibri" w:hAnsi="Calibri" w:cs="Calibri"/>
          <w:sz w:val="24"/>
          <w:szCs w:val="24"/>
        </w:rPr>
        <w:t xml:space="preserve">: Without mentioning specifics, give Burris such an unenthusiastic reference that you hope the other HR director can read between the lines and believe that </w:t>
      </w:r>
      <w:r w:rsidRPr="005E3944">
        <w:rPr>
          <w:rFonts w:ascii="Calibri" w:eastAsiaTheme="minorHAnsi" w:hAnsi="Calibri" w:cs="Calibri"/>
          <w:sz w:val="24"/>
          <w:szCs w:val="24"/>
        </w:rPr>
        <w:t>Burris</w:t>
      </w:r>
      <w:r w:rsidRPr="005E3944">
        <w:rPr>
          <w:rFonts w:ascii="Calibri" w:hAnsi="Calibri" w:cs="Calibri"/>
          <w:sz w:val="24"/>
          <w:szCs w:val="24"/>
        </w:rPr>
        <w:t xml:space="preserve"> will be a poor choice. </w:t>
      </w:r>
    </w:p>
    <w:p w14:paraId="78F4904C" w14:textId="77777777" w:rsidR="008B02ED" w:rsidRPr="008B02ED" w:rsidRDefault="008B02ED" w:rsidP="008B02ED">
      <w:pPr>
        <w:ind w:left="360"/>
        <w:rPr>
          <w:rFonts w:ascii="Calibri" w:hAnsi="Calibri" w:cs="Calibri"/>
          <w:color w:val="215E99" w:themeColor="text2" w:themeTint="BF"/>
          <w:sz w:val="24"/>
          <w:szCs w:val="24"/>
        </w:rPr>
      </w:pPr>
      <w:r w:rsidRPr="008B02ED">
        <w:rPr>
          <w:rFonts w:ascii="Calibri" w:hAnsi="Calibri" w:cs="Calibri"/>
          <w:b/>
          <w:bCs/>
          <w:color w:val="215E99" w:themeColor="text2" w:themeTint="BF"/>
          <w:sz w:val="24"/>
          <w:szCs w:val="24"/>
        </w:rPr>
        <w:t xml:space="preserve">Suggested Answer: </w:t>
      </w:r>
      <w:r w:rsidRPr="008B02ED">
        <w:rPr>
          <w:rFonts w:ascii="Calibri" w:hAnsi="Calibri" w:cs="Calibri"/>
          <w:color w:val="215E99" w:themeColor="text2" w:themeTint="BF"/>
          <w:sz w:val="24"/>
          <w:szCs w:val="24"/>
        </w:rPr>
        <w:t>It is never a good idea to expect someone else to read between the lines in a situation like this. The potential for misinterpretation is too great.</w:t>
      </w:r>
    </w:p>
    <w:p w14:paraId="30262430" w14:textId="77777777" w:rsidR="008B02ED" w:rsidRPr="009D3799" w:rsidRDefault="008B02ED" w:rsidP="008B02ED">
      <w:pPr>
        <w:pStyle w:val="headingA"/>
        <w:rPr>
          <w:i w:val="0"/>
          <w:iCs/>
          <w:color w:val="auto"/>
        </w:rPr>
      </w:pPr>
      <w:r w:rsidRPr="009D3799">
        <w:rPr>
          <w:i w:val="0"/>
          <w:iCs/>
          <w:color w:val="auto"/>
        </w:rPr>
        <w:lastRenderedPageBreak/>
        <w:t>Case for critical analysis</w:t>
      </w:r>
    </w:p>
    <w:p w14:paraId="424703B4" w14:textId="77777777" w:rsidR="008B02ED" w:rsidRPr="00A942ED" w:rsidRDefault="008B02ED" w:rsidP="008B02ED">
      <w:pPr>
        <w:pStyle w:val="StyleHeadingBafterALatinCalibri"/>
        <w:spacing w:before="0" w:after="120"/>
      </w:pPr>
      <w:r w:rsidRPr="00A942ED">
        <w:t>The right way with employees?</w:t>
      </w:r>
    </w:p>
    <w:p w14:paraId="3965E80F" w14:textId="77777777" w:rsidR="008B02ED" w:rsidRPr="00A942ED" w:rsidRDefault="008B02ED" w:rsidP="008B02ED">
      <w:pPr>
        <w:pStyle w:val="questiontext"/>
        <w:spacing w:after="40"/>
        <w:ind w:left="360"/>
        <w:rPr>
          <w:rFonts w:ascii="Calibri" w:hAnsi="Calibri" w:cs="Calibri"/>
          <w:b/>
          <w:sz w:val="24"/>
          <w:lang w:val="en-AU"/>
        </w:rPr>
      </w:pPr>
      <w:r w:rsidRPr="00A942ED">
        <w:rPr>
          <w:rFonts w:ascii="Calibri" w:hAnsi="Calibri" w:cs="Calibri"/>
          <w:b/>
          <w:sz w:val="24"/>
          <w:lang w:val="en-AU"/>
        </w:rPr>
        <w:t>1</w:t>
      </w:r>
      <w:r w:rsidRPr="00A942ED">
        <w:rPr>
          <w:rFonts w:ascii="Calibri" w:hAnsi="Calibri" w:cs="Calibri"/>
          <w:b/>
          <w:sz w:val="24"/>
          <w:lang w:val="en-AU"/>
        </w:rPr>
        <w:tab/>
        <w:t>What kind of employee social contract is assumed by Kirby and Cunningham? Explain.</w:t>
      </w:r>
    </w:p>
    <w:p w14:paraId="15844EDC" w14:textId="77777777" w:rsidR="008B02ED" w:rsidRPr="008B02ED" w:rsidRDefault="008B02ED" w:rsidP="008B02ED">
      <w:pPr>
        <w:spacing w:after="40"/>
        <w:ind w:left="360"/>
        <w:rPr>
          <w:rFonts w:ascii="Calibri" w:hAnsi="Calibri"/>
          <w:color w:val="215E99" w:themeColor="text2" w:themeTint="BF"/>
          <w:sz w:val="24"/>
          <w:szCs w:val="24"/>
          <w:lang w:val="en-AU"/>
        </w:rPr>
      </w:pPr>
      <w:r w:rsidRPr="008B02ED">
        <w:rPr>
          <w:rFonts w:ascii="Calibri" w:hAnsi="Calibri"/>
          <w:color w:val="215E99" w:themeColor="text2" w:themeTint="BF"/>
          <w:sz w:val="24"/>
          <w:szCs w:val="24"/>
          <w:lang w:val="en-AU"/>
        </w:rPr>
        <w:t>The new social contract is based on the concept of employability rather than lifetime employment. It is clear from the case study that Kirby is a long-term employee of the firm and knows most of the employees who work there. He is keen to keep all the employees, regardless of skill or rank. Cunningham is more focused on having an efficient workforce, which is more in line with the new social contract. Here, employees take more responsibility and control in their jobs, becoming partners in business improvement rather than cogs in a machine. Only high-performing employees remain with the firm and underperforming employees are let go.</w:t>
      </w:r>
    </w:p>
    <w:p w14:paraId="0FD2055F" w14:textId="77777777" w:rsidR="008B02ED" w:rsidRPr="00A942ED" w:rsidRDefault="008B02ED" w:rsidP="008B02ED">
      <w:pPr>
        <w:pStyle w:val="questiontext"/>
        <w:spacing w:after="40"/>
        <w:ind w:left="360"/>
        <w:rPr>
          <w:rFonts w:ascii="Calibri" w:hAnsi="Calibri" w:cs="Calibri"/>
          <w:b/>
          <w:sz w:val="24"/>
          <w:szCs w:val="24"/>
          <w:lang w:val="en-AU"/>
        </w:rPr>
      </w:pPr>
      <w:r w:rsidRPr="00A942ED">
        <w:rPr>
          <w:rFonts w:ascii="Calibri" w:hAnsi="Calibri" w:cs="Calibri"/>
          <w:b/>
          <w:sz w:val="24"/>
          <w:szCs w:val="24"/>
          <w:lang w:val="en-AU"/>
        </w:rPr>
        <w:t>2</w:t>
      </w:r>
      <w:r w:rsidRPr="00A942ED">
        <w:rPr>
          <w:rFonts w:ascii="Calibri" w:hAnsi="Calibri" w:cs="Calibri"/>
          <w:b/>
          <w:sz w:val="24"/>
          <w:szCs w:val="24"/>
          <w:lang w:val="en-AU"/>
        </w:rPr>
        <w:tab/>
        <w:t>If you were an HR manager at the company, which view would you support? Why?</w:t>
      </w:r>
    </w:p>
    <w:p w14:paraId="0724D0E0" w14:textId="77777777" w:rsidR="008B02ED" w:rsidRPr="008B02ED" w:rsidRDefault="008B02ED" w:rsidP="008B02ED">
      <w:pPr>
        <w:spacing w:after="40"/>
        <w:ind w:left="360"/>
        <w:rPr>
          <w:rFonts w:ascii="Calibri" w:hAnsi="Calibri"/>
          <w:color w:val="215E99" w:themeColor="text2" w:themeTint="BF"/>
          <w:sz w:val="24"/>
          <w:szCs w:val="24"/>
          <w:lang w:val="en-AU"/>
        </w:rPr>
      </w:pPr>
      <w:r w:rsidRPr="008B02ED">
        <w:rPr>
          <w:rFonts w:ascii="Calibri" w:hAnsi="Calibri"/>
          <w:color w:val="215E99" w:themeColor="text2" w:themeTint="BF"/>
          <w:sz w:val="24"/>
          <w:szCs w:val="24"/>
          <w:lang w:val="en-AU"/>
        </w:rPr>
        <w:t>This question is quite subjective in its approach. As most students who attempt this question may be part of Generation Y (i.e. 30 years or younger) and are yet to start their formal careers, they may be in favour of the new social contract of employability. Older students and those students from collective cultural backgrounds may favour lifetime employment.</w:t>
      </w:r>
    </w:p>
    <w:p w14:paraId="2A6DE02B" w14:textId="77777777" w:rsidR="008B02ED" w:rsidRPr="00A942ED" w:rsidRDefault="008B02ED" w:rsidP="008B02ED">
      <w:pPr>
        <w:pStyle w:val="questiontext"/>
        <w:spacing w:after="40"/>
        <w:ind w:left="360"/>
        <w:rPr>
          <w:rFonts w:ascii="Calibri" w:hAnsi="Calibri" w:cs="Calibri"/>
          <w:b/>
          <w:sz w:val="24"/>
          <w:lang w:val="en-AU"/>
        </w:rPr>
      </w:pPr>
      <w:r w:rsidRPr="00A942ED">
        <w:rPr>
          <w:rFonts w:ascii="Calibri" w:hAnsi="Calibri" w:cs="Calibri"/>
          <w:b/>
          <w:sz w:val="24"/>
          <w:lang w:val="en-AU"/>
        </w:rPr>
        <w:t>3</w:t>
      </w:r>
      <w:r w:rsidRPr="00A942ED">
        <w:rPr>
          <w:rFonts w:ascii="Calibri" w:hAnsi="Calibri" w:cs="Calibri"/>
          <w:b/>
          <w:sz w:val="24"/>
          <w:lang w:val="en-AU"/>
        </w:rPr>
        <w:tab/>
        <w:t>HR departments hire and develop human capital to serve the organisation’s strategy and drive performance. Which approach – Kirby’s or Cunningham’s – is more likely to have a greater positive impact on performance? Discuss.</w:t>
      </w:r>
    </w:p>
    <w:p w14:paraId="543D8D57" w14:textId="77777777" w:rsidR="008B02ED" w:rsidRPr="008B02ED" w:rsidRDefault="008B02ED" w:rsidP="008B02ED">
      <w:pPr>
        <w:spacing w:after="40"/>
        <w:ind w:left="360"/>
        <w:rPr>
          <w:rFonts w:ascii="Calibri" w:hAnsi="Calibri"/>
          <w:color w:val="215E99" w:themeColor="text2" w:themeTint="BF"/>
          <w:sz w:val="24"/>
          <w:szCs w:val="24"/>
          <w:lang w:val="en-AU"/>
        </w:rPr>
      </w:pPr>
      <w:r w:rsidRPr="008B02ED">
        <w:rPr>
          <w:rFonts w:ascii="Calibri" w:hAnsi="Calibri"/>
          <w:color w:val="215E99" w:themeColor="text2" w:themeTint="BF"/>
          <w:sz w:val="24"/>
          <w:szCs w:val="24"/>
          <w:lang w:val="en-AU"/>
        </w:rPr>
        <w:t>There are many motivations that assist in improved performance. One such motivation may centre on competing for your job and not underperforming (and hence losing your job). Those employees who feel comfortable with their position may become complacent and feel that they do not need to work harder or increase their overall performance. In this instance, Cunningham’s approach may have a greater positive impact on performance. Of course, there are some long-term disadvantages of such an approach, including intense competition, stress and a culture of secretiveness/not sharing information due to the fear of another colleague using it to get ahead.</w:t>
      </w:r>
    </w:p>
    <w:p w14:paraId="58641387" w14:textId="77777777" w:rsidR="008B02ED" w:rsidRPr="009D3799" w:rsidRDefault="008B02ED" w:rsidP="008B02ED">
      <w:pPr>
        <w:pStyle w:val="headingA"/>
        <w:rPr>
          <w:i w:val="0"/>
          <w:iCs/>
          <w:color w:val="auto"/>
        </w:rPr>
      </w:pPr>
      <w:r w:rsidRPr="009D3799">
        <w:rPr>
          <w:i w:val="0"/>
          <w:iCs/>
          <w:color w:val="auto"/>
        </w:rPr>
        <w:t>On the job video case (MindTap-only)</w:t>
      </w:r>
    </w:p>
    <w:p w14:paraId="124E027B" w14:textId="77777777" w:rsidR="008B02ED" w:rsidRPr="00A942ED" w:rsidRDefault="008B02ED" w:rsidP="008B02ED">
      <w:pPr>
        <w:pStyle w:val="HeadingBafterA"/>
        <w:spacing w:before="0"/>
        <w:rPr>
          <w:rFonts w:cs="Calibri"/>
          <w:b w:val="0"/>
          <w:szCs w:val="28"/>
        </w:rPr>
      </w:pPr>
      <w:r w:rsidRPr="00A942ED">
        <w:t>Barcelona Restaurant Group: Managing human resources</w:t>
      </w:r>
    </w:p>
    <w:p w14:paraId="55C1D364" w14:textId="77777777" w:rsidR="008B02ED" w:rsidRPr="00A942ED" w:rsidRDefault="008B02ED" w:rsidP="008B02ED">
      <w:pPr>
        <w:pStyle w:val="questiontext"/>
        <w:spacing w:after="40"/>
        <w:rPr>
          <w:rFonts w:ascii="Calibri" w:hAnsi="Calibri" w:cs="Calibri"/>
          <w:b/>
          <w:sz w:val="24"/>
          <w:lang w:val="en-AU"/>
        </w:rPr>
      </w:pPr>
      <w:r w:rsidRPr="00A942ED">
        <w:rPr>
          <w:rFonts w:ascii="Calibri" w:hAnsi="Calibri" w:cs="Calibri"/>
          <w:b/>
          <w:sz w:val="24"/>
          <w:lang w:val="en-AU"/>
        </w:rPr>
        <w:t>1</w:t>
      </w:r>
      <w:r w:rsidRPr="00A942ED">
        <w:rPr>
          <w:rFonts w:ascii="Calibri" w:hAnsi="Calibri" w:cs="Calibri"/>
          <w:b/>
          <w:sz w:val="24"/>
          <w:lang w:val="en-AU"/>
        </w:rPr>
        <w:tab/>
        <w:t>List the three main activities of HRM and identify which activity is examined at length in the video.</w:t>
      </w:r>
    </w:p>
    <w:p w14:paraId="07D791B4" w14:textId="77777777" w:rsidR="008B02ED" w:rsidRPr="008B02ED" w:rsidRDefault="008B02ED" w:rsidP="008B02ED">
      <w:pPr>
        <w:pStyle w:val="BodyTextIndent1"/>
        <w:spacing w:after="40"/>
        <w:ind w:left="357" w:firstLine="0"/>
        <w:rPr>
          <w:rFonts w:ascii="Calibri" w:hAnsi="Calibri"/>
          <w:color w:val="215E99" w:themeColor="text2" w:themeTint="BF"/>
          <w:lang w:val="en-AU"/>
        </w:rPr>
      </w:pPr>
      <w:r w:rsidRPr="008B02ED">
        <w:rPr>
          <w:rFonts w:ascii="Calibri" w:hAnsi="Calibri"/>
          <w:color w:val="215E99" w:themeColor="text2" w:themeTint="BF"/>
          <w:lang w:val="en-AU"/>
        </w:rPr>
        <w:t>The three primary goals of HRM are:</w:t>
      </w:r>
    </w:p>
    <w:p w14:paraId="73FD48DB" w14:textId="77777777" w:rsidR="008B02ED" w:rsidRPr="008B02ED" w:rsidRDefault="008B02ED" w:rsidP="008B02ED">
      <w:pPr>
        <w:pStyle w:val="bodytextol"/>
        <w:tabs>
          <w:tab w:val="clear" w:pos="720"/>
        </w:tabs>
        <w:spacing w:after="0"/>
        <w:ind w:left="1080"/>
        <w:rPr>
          <w:rFonts w:ascii="Calibri" w:hAnsi="Calibri"/>
          <w:color w:val="215E99" w:themeColor="text2" w:themeTint="BF"/>
        </w:rPr>
      </w:pPr>
      <w:r w:rsidRPr="008B02ED">
        <w:rPr>
          <w:rFonts w:ascii="Calibri" w:hAnsi="Calibri"/>
          <w:b/>
          <w:color w:val="215E99" w:themeColor="text2" w:themeTint="BF"/>
        </w:rPr>
        <w:t>1</w:t>
      </w:r>
      <w:r w:rsidRPr="008B02ED">
        <w:rPr>
          <w:rFonts w:ascii="Calibri" w:hAnsi="Calibri"/>
          <w:color w:val="215E99" w:themeColor="text2" w:themeTint="BF"/>
        </w:rPr>
        <w:tab/>
        <w:t>find the right people (HRM planning, job analysis, forecasting, recruiting and selecting)</w:t>
      </w:r>
    </w:p>
    <w:p w14:paraId="56E0E8AD" w14:textId="77777777" w:rsidR="008B02ED" w:rsidRPr="008B02ED" w:rsidRDefault="008B02ED" w:rsidP="008B02ED">
      <w:pPr>
        <w:pStyle w:val="bodytextol"/>
        <w:tabs>
          <w:tab w:val="clear" w:pos="720"/>
        </w:tabs>
        <w:spacing w:after="0"/>
        <w:ind w:left="1080"/>
        <w:rPr>
          <w:rFonts w:ascii="Calibri" w:hAnsi="Calibri"/>
          <w:color w:val="215E99" w:themeColor="text2" w:themeTint="BF"/>
        </w:rPr>
      </w:pPr>
      <w:r w:rsidRPr="008B02ED">
        <w:rPr>
          <w:rFonts w:ascii="Calibri" w:hAnsi="Calibri"/>
          <w:b/>
          <w:color w:val="215E99" w:themeColor="text2" w:themeTint="BF"/>
        </w:rPr>
        <w:t>2</w:t>
      </w:r>
      <w:r w:rsidRPr="008B02ED">
        <w:rPr>
          <w:rFonts w:ascii="Calibri" w:hAnsi="Calibri"/>
          <w:color w:val="215E99" w:themeColor="text2" w:themeTint="BF"/>
        </w:rPr>
        <w:tab/>
        <w:t xml:space="preserve">manage talent (training, development and appraisal) </w:t>
      </w:r>
    </w:p>
    <w:p w14:paraId="0D4B1D14" w14:textId="77777777" w:rsidR="008B02ED" w:rsidRPr="008B02ED" w:rsidRDefault="008B02ED" w:rsidP="008B02ED">
      <w:pPr>
        <w:pStyle w:val="bodytextol"/>
        <w:tabs>
          <w:tab w:val="clear" w:pos="720"/>
        </w:tabs>
        <w:spacing w:after="0"/>
        <w:ind w:left="1080"/>
        <w:rPr>
          <w:rFonts w:ascii="Calibri" w:hAnsi="Calibri"/>
          <w:color w:val="215E99" w:themeColor="text2" w:themeTint="BF"/>
        </w:rPr>
      </w:pPr>
      <w:r w:rsidRPr="008B02ED">
        <w:rPr>
          <w:rFonts w:ascii="Calibri" w:hAnsi="Calibri"/>
          <w:b/>
          <w:color w:val="215E99" w:themeColor="text2" w:themeTint="BF"/>
        </w:rPr>
        <w:t>3</w:t>
      </w:r>
      <w:r w:rsidRPr="008B02ED">
        <w:rPr>
          <w:rFonts w:ascii="Calibri" w:hAnsi="Calibri"/>
          <w:color w:val="215E99" w:themeColor="text2" w:themeTint="BF"/>
        </w:rPr>
        <w:tab/>
        <w:t>maintain an effective workforce over the long term (wages and salary, benefits, labour relations and terminations).</w:t>
      </w:r>
    </w:p>
    <w:p w14:paraId="15A72EC8" w14:textId="77777777" w:rsidR="008B02ED" w:rsidRPr="008B02ED" w:rsidRDefault="008B02ED" w:rsidP="008B02ED">
      <w:pPr>
        <w:pStyle w:val="BodyTextTipsy"/>
        <w:spacing w:after="40"/>
        <w:ind w:left="357" w:firstLine="363"/>
        <w:rPr>
          <w:rFonts w:ascii="Calibri" w:hAnsi="Calibri"/>
          <w:color w:val="215E99" w:themeColor="text2" w:themeTint="BF"/>
          <w:sz w:val="24"/>
          <w:szCs w:val="24"/>
          <w:lang w:val="en-AU"/>
        </w:rPr>
      </w:pPr>
      <w:r w:rsidRPr="008B02ED">
        <w:rPr>
          <w:rFonts w:ascii="Calibri" w:hAnsi="Calibri"/>
          <w:color w:val="215E99" w:themeColor="text2" w:themeTint="BF"/>
          <w:sz w:val="24"/>
          <w:szCs w:val="24"/>
          <w:lang w:val="en-AU"/>
        </w:rPr>
        <w:lastRenderedPageBreak/>
        <w:t>It seems that the Barcelona Restaurant Group spends most of its time on the first goal of finding the right people. The case discusses the large turnover of staff and eliminating the underperforming staff members. There is little to no discussion on managing talent or maintaining an effective workforce over the long term.</w:t>
      </w:r>
    </w:p>
    <w:p w14:paraId="49BA7012" w14:textId="77777777" w:rsidR="008B02ED" w:rsidRPr="00A942ED" w:rsidRDefault="008B02ED" w:rsidP="008B02ED">
      <w:pPr>
        <w:pStyle w:val="questiontext"/>
        <w:spacing w:after="40"/>
        <w:rPr>
          <w:rFonts w:ascii="Calibri" w:hAnsi="Calibri" w:cs="Calibri"/>
          <w:b/>
          <w:sz w:val="24"/>
          <w:lang w:val="en-AU"/>
        </w:rPr>
      </w:pPr>
      <w:r w:rsidRPr="00A942ED">
        <w:rPr>
          <w:rFonts w:ascii="Calibri" w:hAnsi="Calibri" w:cs="Calibri"/>
          <w:b/>
          <w:sz w:val="24"/>
          <w:lang w:val="en-AU"/>
        </w:rPr>
        <w:t>2</w:t>
      </w:r>
      <w:r w:rsidRPr="00A942ED">
        <w:rPr>
          <w:rFonts w:ascii="Calibri" w:hAnsi="Calibri" w:cs="Calibri"/>
          <w:b/>
          <w:sz w:val="24"/>
          <w:lang w:val="en-AU"/>
        </w:rPr>
        <w:tab/>
        <w:t>Of the various steps in Barcelona’s employee selection process, the job interview is the briefest. Do you agree with the company’s approach to interviewing? Why or why not?</w:t>
      </w:r>
    </w:p>
    <w:p w14:paraId="106A2BF9" w14:textId="77777777" w:rsidR="008B02ED" w:rsidRPr="008B02ED" w:rsidRDefault="008B02ED" w:rsidP="008B02ED">
      <w:pPr>
        <w:pStyle w:val="bodytextlistbulleted"/>
        <w:numPr>
          <w:ilvl w:val="0"/>
          <w:numId w:val="0"/>
        </w:numPr>
        <w:spacing w:after="40"/>
        <w:ind w:left="357"/>
        <w:rPr>
          <w:rFonts w:ascii="Calibri" w:hAnsi="Calibri"/>
          <w:color w:val="215E99" w:themeColor="text2" w:themeTint="BF"/>
        </w:rPr>
      </w:pPr>
      <w:r w:rsidRPr="008B02ED">
        <w:rPr>
          <w:rFonts w:ascii="Calibri" w:hAnsi="Calibri"/>
          <w:color w:val="215E99" w:themeColor="text2" w:themeTint="BF"/>
        </w:rPr>
        <w:t>Managers use a variety of interview approaches to get a more reliable picture of a candidate’s suitability for the job. Structured interviews use a set of standardised questions that are asked of every applicant. With a non-directive interview, the interviewer asks broad, open-ended questions and permits the applicant to talk freely, with minimal interruption. Others use panel interviews in which the candidate meets with several interviewers who take turns asking questions. In addition, some firms are using offbeat approaches, sometimes referred to as extreme interviewing, to test job candidates’ ability to handle problems, cope with change, think on their feet, and work well with others.</w:t>
      </w:r>
    </w:p>
    <w:p w14:paraId="5425A33B" w14:textId="77777777" w:rsidR="008B02ED" w:rsidRPr="008B02ED" w:rsidRDefault="008B02ED" w:rsidP="008B02ED">
      <w:pPr>
        <w:pStyle w:val="bodytextlistbulleted"/>
        <w:numPr>
          <w:ilvl w:val="0"/>
          <w:numId w:val="0"/>
        </w:numPr>
        <w:spacing w:after="40"/>
        <w:ind w:left="357" w:firstLine="363"/>
        <w:rPr>
          <w:rFonts w:ascii="Calibri" w:hAnsi="Calibri"/>
          <w:color w:val="215E99" w:themeColor="text2" w:themeTint="BF"/>
        </w:rPr>
      </w:pPr>
      <w:r w:rsidRPr="008B02ED">
        <w:rPr>
          <w:rFonts w:ascii="Calibri" w:hAnsi="Calibri"/>
          <w:color w:val="215E99" w:themeColor="text2" w:themeTint="BF"/>
        </w:rPr>
        <w:t>The Barcelona Restaurant Group does not really employ any of these approaches. It is constantly employing people. Interviews last for 20 minutes, and the interviewer usually does most of the talking. This does not allow much time for the interviewer to get to know the candidate. This is why the company has an established three-stage process (see question 3) to determine the candidate’s fit.</w:t>
      </w:r>
    </w:p>
    <w:p w14:paraId="42F3FBFB" w14:textId="77777777" w:rsidR="008B02ED" w:rsidRPr="00A942ED" w:rsidRDefault="008B02ED" w:rsidP="008B02ED">
      <w:pPr>
        <w:pStyle w:val="questiontext"/>
        <w:spacing w:after="40"/>
        <w:rPr>
          <w:rFonts w:ascii="Calibri" w:hAnsi="Calibri" w:cs="Calibri"/>
          <w:b/>
          <w:sz w:val="24"/>
          <w:lang w:val="en-AU"/>
        </w:rPr>
      </w:pPr>
      <w:r w:rsidRPr="00A942ED">
        <w:rPr>
          <w:rFonts w:ascii="Calibri" w:hAnsi="Calibri" w:cs="Calibri"/>
          <w:b/>
          <w:sz w:val="24"/>
          <w:lang w:val="en-AU"/>
        </w:rPr>
        <w:t>3</w:t>
      </w:r>
      <w:r w:rsidRPr="00A942ED">
        <w:rPr>
          <w:rFonts w:ascii="Calibri" w:hAnsi="Calibri" w:cs="Calibri"/>
          <w:b/>
          <w:sz w:val="24"/>
          <w:lang w:val="en-AU"/>
        </w:rPr>
        <w:tab/>
        <w:t>Identify Barcelona’s three-stage process for matching job applicants with its organ</w:t>
      </w:r>
      <w:r>
        <w:rPr>
          <w:rFonts w:ascii="Calibri" w:hAnsi="Calibri" w:cs="Calibri"/>
          <w:b/>
          <w:sz w:val="24"/>
          <w:lang w:val="en-AU"/>
        </w:rPr>
        <w:t>is</w:t>
      </w:r>
      <w:r w:rsidRPr="00A942ED">
        <w:rPr>
          <w:rFonts w:ascii="Calibri" w:hAnsi="Calibri" w:cs="Calibri"/>
          <w:b/>
          <w:sz w:val="24"/>
          <w:lang w:val="en-AU"/>
        </w:rPr>
        <w:t>ational objectives and explain how each stage reveals the fit between job applicants and the needs of the restaurant.</w:t>
      </w:r>
    </w:p>
    <w:p w14:paraId="25169517" w14:textId="77777777" w:rsidR="008B02ED" w:rsidRPr="008B02ED" w:rsidRDefault="008B02ED" w:rsidP="008B02ED">
      <w:pPr>
        <w:spacing w:after="40"/>
        <w:ind w:left="357"/>
        <w:rPr>
          <w:rFonts w:ascii="Calibri" w:hAnsi="Calibri"/>
          <w:color w:val="215E99" w:themeColor="text2" w:themeTint="BF"/>
          <w:sz w:val="24"/>
          <w:szCs w:val="24"/>
          <w:lang w:val="en-AU"/>
        </w:rPr>
      </w:pPr>
      <w:r w:rsidRPr="008B02ED">
        <w:rPr>
          <w:rFonts w:ascii="Calibri" w:hAnsi="Calibri"/>
          <w:color w:val="215E99" w:themeColor="text2" w:themeTint="BF"/>
          <w:sz w:val="24"/>
          <w:szCs w:val="24"/>
          <w:lang w:val="en-AU"/>
        </w:rPr>
        <w:t xml:space="preserve">In the selection process, employers assess applicants’ characteristics </w:t>
      </w:r>
      <w:proofErr w:type="gramStart"/>
      <w:r w:rsidRPr="008B02ED">
        <w:rPr>
          <w:rFonts w:ascii="Calibri" w:hAnsi="Calibri"/>
          <w:color w:val="215E99" w:themeColor="text2" w:themeTint="BF"/>
          <w:sz w:val="24"/>
          <w:szCs w:val="24"/>
          <w:lang w:val="en-AU"/>
        </w:rPr>
        <w:t>in an attempt to</w:t>
      </w:r>
      <w:proofErr w:type="gramEnd"/>
      <w:r w:rsidRPr="008B02ED">
        <w:rPr>
          <w:rFonts w:ascii="Calibri" w:hAnsi="Calibri"/>
          <w:color w:val="215E99" w:themeColor="text2" w:themeTint="BF"/>
          <w:sz w:val="24"/>
          <w:szCs w:val="24"/>
          <w:lang w:val="en-AU"/>
        </w:rPr>
        <w:t xml:space="preserve"> determine the ‘fit’ between the job and the applicant. Human resource professionals may use a combination of devices to obtain a valid prediction of employee job performance. Validity refers to the relationship between one’s score on a selection device and one’s future job performance. A valid selection procedure will provide high scores that correspond to subsequent high job performance. </w:t>
      </w:r>
    </w:p>
    <w:p w14:paraId="6E626314" w14:textId="77777777" w:rsidR="008B02ED" w:rsidRPr="008B02ED" w:rsidRDefault="008B02ED" w:rsidP="008B02ED">
      <w:pPr>
        <w:spacing w:after="40"/>
        <w:ind w:left="357" w:firstLine="363"/>
        <w:rPr>
          <w:rFonts w:ascii="Calibri" w:hAnsi="Calibri"/>
          <w:color w:val="215E99" w:themeColor="text2" w:themeTint="BF"/>
          <w:sz w:val="24"/>
          <w:szCs w:val="24"/>
          <w:lang w:val="en-AU"/>
        </w:rPr>
      </w:pPr>
      <w:r w:rsidRPr="008B02ED">
        <w:rPr>
          <w:rFonts w:ascii="Calibri" w:hAnsi="Calibri"/>
          <w:color w:val="215E99" w:themeColor="text2" w:themeTint="BF"/>
          <w:sz w:val="24"/>
          <w:szCs w:val="24"/>
          <w:lang w:val="en-AU"/>
        </w:rPr>
        <w:t>In the case of the Barcelona Restaurant Group, its three-stage process for matching job applicants with its organisational objectives is as follows:</w:t>
      </w:r>
    </w:p>
    <w:p w14:paraId="4F7FDA4B" w14:textId="77777777" w:rsidR="008B02ED" w:rsidRPr="008B02ED" w:rsidRDefault="008B02ED" w:rsidP="008B02ED">
      <w:pPr>
        <w:ind w:left="1080" w:hanging="720"/>
        <w:rPr>
          <w:rFonts w:ascii="Calibri" w:hAnsi="Calibri"/>
          <w:color w:val="215E99" w:themeColor="text2" w:themeTint="BF"/>
          <w:sz w:val="24"/>
          <w:szCs w:val="24"/>
          <w:lang w:val="en-AU"/>
        </w:rPr>
      </w:pPr>
      <w:r w:rsidRPr="008B02ED">
        <w:rPr>
          <w:rFonts w:ascii="Calibri" w:hAnsi="Calibri"/>
          <w:b/>
          <w:color w:val="215E99" w:themeColor="text2" w:themeTint="BF"/>
          <w:sz w:val="24"/>
          <w:szCs w:val="24"/>
          <w:lang w:val="en-AU"/>
        </w:rPr>
        <w:t>1</w:t>
      </w:r>
      <w:r w:rsidRPr="008B02ED">
        <w:rPr>
          <w:rFonts w:ascii="Calibri" w:hAnsi="Calibri"/>
          <w:b/>
          <w:color w:val="215E99" w:themeColor="text2" w:themeTint="BF"/>
          <w:sz w:val="24"/>
          <w:szCs w:val="24"/>
          <w:lang w:val="en-AU"/>
        </w:rPr>
        <w:tab/>
      </w:r>
      <w:r w:rsidRPr="008B02ED">
        <w:rPr>
          <w:rFonts w:ascii="Calibri" w:hAnsi="Calibri"/>
          <w:color w:val="215E99" w:themeColor="text2" w:themeTint="BF"/>
          <w:sz w:val="24"/>
          <w:szCs w:val="24"/>
          <w:lang w:val="en-AU"/>
        </w:rPr>
        <w:t>Interview the applicant. A brief interview helps the interviewer immediately determine whether the candidate is suited for the job.</w:t>
      </w:r>
    </w:p>
    <w:p w14:paraId="76E65BF7" w14:textId="77777777" w:rsidR="008B02ED" w:rsidRPr="008B02ED" w:rsidRDefault="008B02ED" w:rsidP="008B02ED">
      <w:pPr>
        <w:ind w:left="1080" w:hanging="720"/>
        <w:rPr>
          <w:rFonts w:ascii="Calibri" w:hAnsi="Calibri"/>
          <w:color w:val="215E99" w:themeColor="text2" w:themeTint="BF"/>
          <w:sz w:val="24"/>
          <w:szCs w:val="24"/>
          <w:lang w:val="en-AU"/>
        </w:rPr>
      </w:pPr>
      <w:r w:rsidRPr="008B02ED">
        <w:rPr>
          <w:rFonts w:ascii="Calibri" w:hAnsi="Calibri"/>
          <w:b/>
          <w:color w:val="215E99" w:themeColor="text2" w:themeTint="BF"/>
          <w:sz w:val="24"/>
          <w:szCs w:val="24"/>
          <w:lang w:val="en-AU"/>
        </w:rPr>
        <w:t>2</w:t>
      </w:r>
      <w:r w:rsidRPr="008B02ED">
        <w:rPr>
          <w:rFonts w:ascii="Calibri" w:hAnsi="Calibri"/>
          <w:b/>
          <w:color w:val="215E99" w:themeColor="text2" w:themeTint="BF"/>
          <w:sz w:val="24"/>
          <w:szCs w:val="24"/>
          <w:lang w:val="en-AU"/>
        </w:rPr>
        <w:tab/>
      </w:r>
      <w:r w:rsidRPr="008B02ED">
        <w:rPr>
          <w:rFonts w:ascii="Calibri" w:hAnsi="Calibri"/>
          <w:color w:val="215E99" w:themeColor="text2" w:themeTint="BF"/>
          <w:sz w:val="24"/>
          <w:szCs w:val="24"/>
          <w:lang w:val="en-AU"/>
        </w:rPr>
        <w:t xml:space="preserve">Send them out on a ‘shop’ (try out restaurants) and report back on it. This helps the interviewer determine what is important to the potential employee and what excites them. It also outlines the potential employee’s level of education, intelligence and ability to complete a task. </w:t>
      </w:r>
    </w:p>
    <w:p w14:paraId="7E630212" w14:textId="77777777" w:rsidR="008B02ED" w:rsidRPr="008B02ED" w:rsidRDefault="008B02ED" w:rsidP="008B02ED">
      <w:pPr>
        <w:ind w:left="1080" w:hanging="720"/>
        <w:rPr>
          <w:rFonts w:ascii="Calibri" w:hAnsi="Calibri"/>
          <w:color w:val="215E99" w:themeColor="text2" w:themeTint="BF"/>
          <w:sz w:val="24"/>
          <w:szCs w:val="24"/>
          <w:lang w:val="en-AU"/>
        </w:rPr>
      </w:pPr>
      <w:r w:rsidRPr="008B02ED">
        <w:rPr>
          <w:rFonts w:ascii="Calibri" w:hAnsi="Calibri"/>
          <w:b/>
          <w:color w:val="215E99" w:themeColor="text2" w:themeTint="BF"/>
          <w:sz w:val="24"/>
          <w:szCs w:val="24"/>
          <w:lang w:val="en-AU"/>
        </w:rPr>
        <w:t>3</w:t>
      </w:r>
      <w:r w:rsidRPr="008B02ED">
        <w:rPr>
          <w:rFonts w:ascii="Calibri" w:hAnsi="Calibri"/>
          <w:b/>
          <w:color w:val="215E99" w:themeColor="text2" w:themeTint="BF"/>
          <w:sz w:val="24"/>
          <w:szCs w:val="24"/>
          <w:lang w:val="en-AU"/>
        </w:rPr>
        <w:tab/>
      </w:r>
      <w:r w:rsidRPr="008B02ED">
        <w:rPr>
          <w:rFonts w:ascii="Calibri" w:hAnsi="Calibri"/>
          <w:color w:val="215E99" w:themeColor="text2" w:themeTint="BF"/>
          <w:sz w:val="24"/>
          <w:szCs w:val="24"/>
          <w:lang w:val="en-AU"/>
        </w:rPr>
        <w:t xml:space="preserve">Work in the restaurant (practice run). This helps the interviewer see if the candidate can </w:t>
      </w:r>
      <w:proofErr w:type="gramStart"/>
      <w:r w:rsidRPr="008B02ED">
        <w:rPr>
          <w:rFonts w:ascii="Calibri" w:hAnsi="Calibri"/>
          <w:color w:val="215E99" w:themeColor="text2" w:themeTint="BF"/>
          <w:sz w:val="24"/>
          <w:szCs w:val="24"/>
          <w:lang w:val="en-AU"/>
        </w:rPr>
        <w:t>actually do</w:t>
      </w:r>
      <w:proofErr w:type="gramEnd"/>
      <w:r w:rsidRPr="008B02ED">
        <w:rPr>
          <w:rFonts w:ascii="Calibri" w:hAnsi="Calibri"/>
          <w:color w:val="215E99" w:themeColor="text2" w:themeTint="BF"/>
          <w:sz w:val="24"/>
          <w:szCs w:val="24"/>
          <w:lang w:val="en-AU"/>
        </w:rPr>
        <w:t xml:space="preserve"> the job.</w:t>
      </w:r>
    </w:p>
    <w:p w14:paraId="1D1B3156" w14:textId="77777777" w:rsidR="008B02ED" w:rsidRPr="009D3799" w:rsidRDefault="008B02ED" w:rsidP="008B02ED">
      <w:pPr>
        <w:pStyle w:val="headingA"/>
        <w:rPr>
          <w:i w:val="0"/>
          <w:iCs/>
          <w:color w:val="auto"/>
        </w:rPr>
      </w:pPr>
      <w:r w:rsidRPr="009D3799">
        <w:rPr>
          <w:i w:val="0"/>
          <w:iCs/>
          <w:color w:val="auto"/>
        </w:rPr>
        <w:t>Case Project 12.1</w:t>
      </w:r>
    </w:p>
    <w:p w14:paraId="37406BE3" w14:textId="77777777" w:rsidR="008B02ED" w:rsidRPr="00A942ED" w:rsidRDefault="008B02ED" w:rsidP="008B02ED">
      <w:pPr>
        <w:rPr>
          <w:rFonts w:ascii="Calibri" w:eastAsia="Arial Unicode MS" w:hAnsi="Calibri" w:cs="Calibri"/>
          <w:bCs/>
          <w:iCs/>
          <w:sz w:val="24"/>
          <w:szCs w:val="24"/>
          <w:lang w:val="en-AU"/>
        </w:rPr>
      </w:pPr>
      <w:r w:rsidRPr="00A942ED">
        <w:rPr>
          <w:rFonts w:ascii="Calibri" w:eastAsia="Arial Unicode MS" w:hAnsi="Calibri" w:cs="Calibri"/>
          <w:bCs/>
          <w:iCs/>
          <w:sz w:val="24"/>
          <w:szCs w:val="24"/>
          <w:lang w:val="en-AU"/>
        </w:rPr>
        <w:t xml:space="preserve">You have recently been appointed as Recruitment Coordinator for Tailored Solutions Inc. (TSI), a company involved in software development and customised IT and IS solutions for business. </w:t>
      </w:r>
      <w:r w:rsidRPr="00A942ED">
        <w:rPr>
          <w:rFonts w:ascii="Calibri" w:eastAsia="Arial Unicode MS" w:hAnsi="Calibri" w:cs="Calibri"/>
          <w:bCs/>
          <w:iCs/>
          <w:sz w:val="24"/>
          <w:szCs w:val="24"/>
          <w:lang w:val="en-AU"/>
        </w:rPr>
        <w:lastRenderedPageBreak/>
        <w:t xml:space="preserve">Over the past few </w:t>
      </w:r>
      <w:proofErr w:type="gramStart"/>
      <w:r w:rsidRPr="00A942ED">
        <w:rPr>
          <w:rFonts w:ascii="Calibri" w:eastAsia="Arial Unicode MS" w:hAnsi="Calibri" w:cs="Calibri"/>
          <w:bCs/>
          <w:iCs/>
          <w:sz w:val="24"/>
          <w:szCs w:val="24"/>
          <w:lang w:val="en-AU"/>
        </w:rPr>
        <w:t>months</w:t>
      </w:r>
      <w:proofErr w:type="gramEnd"/>
      <w:r w:rsidRPr="00A942ED">
        <w:rPr>
          <w:rFonts w:ascii="Calibri" w:eastAsia="Arial Unicode MS" w:hAnsi="Calibri" w:cs="Calibri"/>
          <w:bCs/>
          <w:iCs/>
          <w:sz w:val="24"/>
          <w:szCs w:val="24"/>
          <w:lang w:val="en-AU"/>
        </w:rPr>
        <w:t xml:space="preserve"> the company has been experiencing difficulties in hiring and retaining IT and IS professionals. To date, the company has been relying on traditional methods, particularly newspaper advertising of job vacancies, followed up by written applications and interviews for selection of new IT and IS staff. Your HR Manager has asked you to present a report on what changes need to be made to the division’s recruitment and selection strategies to ensure successful filling of future job vacancies.</w:t>
      </w:r>
    </w:p>
    <w:p w14:paraId="3D77AD6B" w14:textId="77777777" w:rsidR="008B02ED" w:rsidRPr="00A942ED" w:rsidRDefault="008B02ED" w:rsidP="008B02ED">
      <w:pPr>
        <w:ind w:left="720" w:hanging="720"/>
        <w:rPr>
          <w:rFonts w:ascii="Calibri" w:eastAsia="Arial Unicode MS" w:hAnsi="Calibri" w:cs="Calibri"/>
          <w:bCs/>
          <w:iCs/>
          <w:sz w:val="24"/>
          <w:szCs w:val="24"/>
          <w:lang w:val="en-AU"/>
        </w:rPr>
      </w:pPr>
      <w:r w:rsidRPr="00A942ED">
        <w:rPr>
          <w:rFonts w:ascii="Calibri" w:eastAsia="Arial Unicode MS" w:hAnsi="Calibri" w:cs="Calibri"/>
          <w:bCs/>
          <w:iCs/>
          <w:sz w:val="24"/>
          <w:szCs w:val="24"/>
          <w:lang w:val="en-AU"/>
        </w:rPr>
        <w:t>a.</w:t>
      </w:r>
      <w:r w:rsidRPr="00A942ED">
        <w:rPr>
          <w:rFonts w:ascii="Calibri" w:eastAsia="Arial Unicode MS" w:hAnsi="Calibri" w:cs="Calibri"/>
          <w:bCs/>
          <w:iCs/>
          <w:sz w:val="24"/>
          <w:szCs w:val="24"/>
          <w:lang w:val="en-AU"/>
        </w:rPr>
        <w:tab/>
        <w:t>Outline the key points you would need to address in your report in relation to Tailored Solution’s recruitment and selection methods.</w:t>
      </w:r>
    </w:p>
    <w:p w14:paraId="3344C66D" w14:textId="77777777" w:rsidR="008B02ED" w:rsidRPr="00A942ED" w:rsidRDefault="008B02ED" w:rsidP="008B02ED">
      <w:pPr>
        <w:ind w:left="720" w:hanging="720"/>
        <w:rPr>
          <w:rFonts w:ascii="Calibri" w:eastAsia="Arial Unicode MS" w:hAnsi="Calibri" w:cs="Calibri"/>
          <w:bCs/>
          <w:iCs/>
          <w:sz w:val="24"/>
          <w:szCs w:val="24"/>
          <w:lang w:val="en-AU"/>
        </w:rPr>
      </w:pPr>
      <w:r w:rsidRPr="00A942ED">
        <w:rPr>
          <w:rFonts w:ascii="Calibri" w:eastAsia="Arial Unicode MS" w:hAnsi="Calibri" w:cs="Calibri"/>
          <w:bCs/>
          <w:iCs/>
          <w:sz w:val="24"/>
          <w:szCs w:val="24"/>
          <w:lang w:val="en-AU"/>
        </w:rPr>
        <w:t>b.</w:t>
      </w:r>
      <w:r w:rsidRPr="00A942ED">
        <w:rPr>
          <w:rFonts w:ascii="Calibri" w:eastAsia="Arial Unicode MS" w:hAnsi="Calibri" w:cs="Calibri"/>
          <w:bCs/>
          <w:iCs/>
          <w:sz w:val="24"/>
          <w:szCs w:val="24"/>
          <w:lang w:val="en-AU"/>
        </w:rPr>
        <w:tab/>
        <w:t>Briefly outline any other issues you would address in your report in relation to Tailored Solutions retaining the staff they hire.</w:t>
      </w:r>
    </w:p>
    <w:p w14:paraId="0AAAC41F" w14:textId="45F73EF2" w:rsidR="008B02ED" w:rsidRPr="00A942ED" w:rsidRDefault="00875705" w:rsidP="00875705">
      <w:pPr>
        <w:pStyle w:val="headingA"/>
        <w:rPr>
          <w:b w:val="0"/>
          <w:i w:val="0"/>
          <w:sz w:val="28"/>
          <w:szCs w:val="24"/>
        </w:rPr>
      </w:pPr>
      <w:r w:rsidRPr="00875705">
        <w:rPr>
          <w:sz w:val="28"/>
          <w:szCs w:val="24"/>
        </w:rPr>
        <w:t xml:space="preserve">Suggested </w:t>
      </w:r>
      <w:r w:rsidR="008B02ED" w:rsidRPr="00875705">
        <w:rPr>
          <w:sz w:val="28"/>
          <w:szCs w:val="24"/>
        </w:rPr>
        <w:t>Solutions</w:t>
      </w:r>
      <w:r w:rsidRPr="00875705">
        <w:rPr>
          <w:sz w:val="28"/>
          <w:szCs w:val="24"/>
        </w:rPr>
        <w:t>:</w:t>
      </w:r>
      <w:r>
        <w:rPr>
          <w:i w:val="0"/>
          <w:iCs/>
          <w:color w:val="auto"/>
        </w:rPr>
        <w:t xml:space="preserve"> </w:t>
      </w:r>
      <w:r w:rsidR="008B02ED" w:rsidRPr="00A942ED">
        <w:rPr>
          <w:sz w:val="28"/>
          <w:szCs w:val="24"/>
        </w:rPr>
        <w:t>Case Project 12.1</w:t>
      </w:r>
    </w:p>
    <w:p w14:paraId="5432931B" w14:textId="77777777" w:rsidR="008B02ED" w:rsidRPr="00875705" w:rsidRDefault="008B02ED" w:rsidP="008B02ED">
      <w:pPr>
        <w:ind w:left="357" w:hanging="357"/>
        <w:rPr>
          <w:rFonts w:ascii="Calibri" w:hAnsi="Calibri" w:cs="Calibri"/>
          <w:color w:val="156082" w:themeColor="accent1"/>
          <w:sz w:val="24"/>
          <w:szCs w:val="24"/>
          <w:lang w:val="en-AU"/>
        </w:rPr>
      </w:pPr>
      <w:r w:rsidRPr="00A942ED">
        <w:rPr>
          <w:rFonts w:ascii="Calibri" w:hAnsi="Calibri" w:cs="Calibri"/>
          <w:sz w:val="24"/>
          <w:szCs w:val="24"/>
          <w:lang w:val="en-AU"/>
        </w:rPr>
        <w:t>a.</w:t>
      </w:r>
      <w:r w:rsidRPr="00A942ED">
        <w:rPr>
          <w:rFonts w:ascii="Calibri" w:hAnsi="Calibri" w:cs="Calibri"/>
          <w:sz w:val="24"/>
          <w:szCs w:val="24"/>
          <w:lang w:val="en-AU"/>
        </w:rPr>
        <w:tab/>
      </w:r>
      <w:r w:rsidRPr="00875705">
        <w:rPr>
          <w:rFonts w:ascii="Calibri" w:hAnsi="Calibri" w:cs="Calibri"/>
          <w:color w:val="156082" w:themeColor="accent1"/>
          <w:sz w:val="24"/>
          <w:szCs w:val="24"/>
          <w:lang w:val="en-AU"/>
        </w:rPr>
        <w:t xml:space="preserve">Traditional recruitment and selection methods are obviously no longer effective tools for Tailored Solutions Inc. (TSI) when looking to hire new IT/IS staff. TSI should make use of its own website to post job vacancies, as well as utilise the services of external websites specifically established for advertising jobs, such as seek.com, jobstreet.com and hotjobs.com. TSI may also wish to advertise more senior positions in appropriate technology magazines/journals rather than in the newspaper. TSI could follow the example of Cisco Systems, who use newspaper job ads to feature their internet address and invite people to apply for work at Cisco. Whichever recruitment sources they use, TSI should ensure that its job ads are inclusive of people from minority groups. Examples in </w:t>
      </w:r>
      <w:proofErr w:type="spellStart"/>
      <w:r w:rsidRPr="00875705">
        <w:rPr>
          <w:rFonts w:ascii="Calibri" w:hAnsi="Calibri" w:cs="Calibri"/>
          <w:color w:val="156082" w:themeColor="accent1"/>
          <w:sz w:val="24"/>
          <w:szCs w:val="24"/>
          <w:lang w:val="en-AU"/>
        </w:rPr>
        <w:t>NewsMarket</w:t>
      </w:r>
      <w:proofErr w:type="spellEnd"/>
      <w:r w:rsidRPr="00875705">
        <w:rPr>
          <w:rFonts w:ascii="Calibri" w:hAnsi="Calibri" w:cs="Calibri"/>
          <w:color w:val="156082" w:themeColor="accent1"/>
          <w:sz w:val="24"/>
          <w:szCs w:val="24"/>
          <w:lang w:val="en-AU"/>
        </w:rPr>
        <w:t xml:space="preserve"> and The Container Store also offer referral as an effective recruitment tool as there is a greater chance of fit between the employee and organisation.</w:t>
      </w:r>
    </w:p>
    <w:p w14:paraId="33425557" w14:textId="77777777" w:rsidR="008B02ED" w:rsidRPr="00875705" w:rsidRDefault="008B02ED" w:rsidP="008B02ED">
      <w:pPr>
        <w:ind w:left="357" w:firstLine="352"/>
        <w:rPr>
          <w:rFonts w:ascii="Calibri" w:hAnsi="Calibri" w:cs="Calibri"/>
          <w:color w:val="156082" w:themeColor="accent1"/>
          <w:sz w:val="24"/>
          <w:szCs w:val="24"/>
          <w:lang w:val="en-AU"/>
        </w:rPr>
      </w:pPr>
      <w:r w:rsidRPr="00875705">
        <w:rPr>
          <w:rFonts w:ascii="Calibri" w:hAnsi="Calibri" w:cs="Calibri"/>
          <w:color w:val="156082" w:themeColor="accent1"/>
          <w:sz w:val="24"/>
          <w:szCs w:val="24"/>
          <w:lang w:val="en-AU"/>
        </w:rPr>
        <w:t xml:space="preserve">A realistic job preview must be given to all job applicants. This could be done initially via information available to job applicants on the company </w:t>
      </w:r>
      <w:proofErr w:type="gramStart"/>
      <w:r w:rsidRPr="00875705">
        <w:rPr>
          <w:rFonts w:ascii="Calibri" w:hAnsi="Calibri" w:cs="Calibri"/>
          <w:color w:val="156082" w:themeColor="accent1"/>
          <w:sz w:val="24"/>
          <w:szCs w:val="24"/>
          <w:lang w:val="en-AU"/>
        </w:rPr>
        <w:t>website, and</w:t>
      </w:r>
      <w:proofErr w:type="gramEnd"/>
      <w:r w:rsidRPr="00875705">
        <w:rPr>
          <w:rFonts w:ascii="Calibri" w:hAnsi="Calibri" w:cs="Calibri"/>
          <w:color w:val="156082" w:themeColor="accent1"/>
          <w:sz w:val="24"/>
          <w:szCs w:val="24"/>
          <w:lang w:val="en-AU"/>
        </w:rPr>
        <w:t xml:space="preserve"> then followed up in more detail for those applicants who make it to the selection process. Again, following Cisco’s example, selected applicants could be given a ‘buddy’ inside the company to tell them about working at TSI, introduce them to key people, etc.</w:t>
      </w:r>
    </w:p>
    <w:p w14:paraId="12D0BEFA" w14:textId="77777777" w:rsidR="008B02ED" w:rsidRPr="00875705" w:rsidRDefault="008B02ED" w:rsidP="008B02ED">
      <w:pPr>
        <w:ind w:left="357" w:firstLine="352"/>
        <w:rPr>
          <w:rFonts w:ascii="Calibri" w:hAnsi="Calibri" w:cs="Calibri"/>
          <w:color w:val="156082" w:themeColor="accent1"/>
          <w:sz w:val="24"/>
          <w:szCs w:val="24"/>
          <w:lang w:val="en-AU"/>
        </w:rPr>
      </w:pPr>
      <w:r w:rsidRPr="00875705">
        <w:rPr>
          <w:rFonts w:ascii="Calibri" w:hAnsi="Calibri" w:cs="Calibri"/>
          <w:color w:val="156082" w:themeColor="accent1"/>
          <w:sz w:val="24"/>
          <w:szCs w:val="24"/>
          <w:lang w:val="en-AU"/>
        </w:rPr>
        <w:t>TSI also needs to reconsider its selection devices. Résumés and applications should be accepted electronically. Interviews should be conducted to reflect the techniques discussed in Management in Practice. TSI should also introduce some form of IT/IS skills testing as part of the selection process. The company may even consider using an assessment centre.</w:t>
      </w:r>
    </w:p>
    <w:p w14:paraId="6D3B4486" w14:textId="77777777" w:rsidR="008B02ED" w:rsidRPr="00875705" w:rsidRDefault="008B02ED" w:rsidP="008B02ED">
      <w:pPr>
        <w:ind w:left="357" w:hanging="357"/>
        <w:rPr>
          <w:rFonts w:ascii="Calibri" w:hAnsi="Calibri" w:cs="Calibri"/>
          <w:color w:val="156082" w:themeColor="accent1"/>
          <w:sz w:val="24"/>
          <w:szCs w:val="24"/>
          <w:lang w:val="en-AU"/>
        </w:rPr>
      </w:pPr>
      <w:r w:rsidRPr="00875705">
        <w:rPr>
          <w:rFonts w:ascii="Calibri" w:hAnsi="Calibri" w:cs="Calibri"/>
          <w:color w:val="156082" w:themeColor="accent1"/>
          <w:sz w:val="24"/>
          <w:szCs w:val="24"/>
          <w:lang w:val="en-AU"/>
        </w:rPr>
        <w:t>b.</w:t>
      </w:r>
      <w:r w:rsidRPr="00875705">
        <w:rPr>
          <w:rFonts w:ascii="Calibri" w:hAnsi="Calibri" w:cs="Calibri"/>
          <w:color w:val="156082" w:themeColor="accent1"/>
          <w:sz w:val="24"/>
          <w:szCs w:val="24"/>
          <w:lang w:val="en-AU"/>
        </w:rPr>
        <w:tab/>
        <w:t>Using realistic job previews (RJPs) as part of the recruitment/selection process is known to enhance job satisfaction and reduce turnover. Key components students should identify are training and development, and compensation. TSI needs to ensure that it provides appropriate orientation and ongoing training and development for its staff. Performance appraisal should be an integral part of this. TSI’s compensation scheme needs to be competitive with other companies in their industry. In general, to retain the staff it hires, TSI should: provide interesting and varied work; set and agree realistic expectations; develop and provide social interactions, mentoring schemes and peer networks; and provide training and professional and career development paths and programs.</w:t>
      </w:r>
    </w:p>
    <w:p w14:paraId="23B8FFE4" w14:textId="77777777" w:rsidR="008B02ED" w:rsidRPr="00875705" w:rsidRDefault="008B02ED">
      <w:pPr>
        <w:rPr>
          <w:color w:val="156082" w:themeColor="accent1"/>
        </w:rPr>
      </w:pPr>
    </w:p>
    <w:sectPr w:rsidR="008B02ED" w:rsidRPr="00875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halet-ParisNineteenSixty">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81A86"/>
    <w:multiLevelType w:val="hybridMultilevel"/>
    <w:tmpl w:val="BC7A1CE6"/>
    <w:lvl w:ilvl="0" w:tplc="0FE89832">
      <w:start w:val="1"/>
      <w:numFmt w:val="bullet"/>
      <w:pStyle w:val="bodytextlistbulleted"/>
      <w:lvlText w:val=""/>
      <w:lvlJc w:val="left"/>
      <w:pPr>
        <w:tabs>
          <w:tab w:val="num" w:pos="357"/>
        </w:tabs>
        <w:ind w:left="357" w:hanging="357"/>
      </w:pPr>
      <w:rPr>
        <w:rFonts w:ascii="Symbol" w:hAnsi="Symbol" w:hint="default"/>
        <w:color w:val="auto"/>
      </w:rPr>
    </w:lvl>
    <w:lvl w:ilvl="1" w:tplc="FFFFFFFF">
      <w:start w:val="1"/>
      <w:numFmt w:val="bullet"/>
      <w:pStyle w:val="bodytextlistbulleted"/>
      <w:lvlText w:val=""/>
      <w:lvlJc w:val="left"/>
      <w:pPr>
        <w:tabs>
          <w:tab w:val="num" w:pos="2157"/>
        </w:tabs>
        <w:ind w:left="2157" w:hanging="720"/>
      </w:pPr>
      <w:rPr>
        <w:rFonts w:ascii="Symbol" w:hAnsi="Symbol" w:hint="default"/>
      </w:rPr>
    </w:lvl>
    <w:lvl w:ilvl="2" w:tplc="FFFFFFFF">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15E82B13"/>
    <w:multiLevelType w:val="multilevel"/>
    <w:tmpl w:val="7422A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3F6190"/>
    <w:multiLevelType w:val="hybridMultilevel"/>
    <w:tmpl w:val="52281B4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 w15:restartNumberingAfterBreak="0">
    <w:nsid w:val="5D654723"/>
    <w:multiLevelType w:val="hybridMultilevel"/>
    <w:tmpl w:val="820C8416"/>
    <w:lvl w:ilvl="0" w:tplc="04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1A438F"/>
    <w:multiLevelType w:val="hybridMultilevel"/>
    <w:tmpl w:val="4580AD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2D5847"/>
    <w:multiLevelType w:val="hybridMultilevel"/>
    <w:tmpl w:val="A29A9D0A"/>
    <w:lvl w:ilvl="0" w:tplc="3662AE6A">
      <w:start w:val="1"/>
      <w:numFmt w:val="decimal"/>
      <w:lvlText w:val="%1."/>
      <w:lvlJc w:val="left"/>
      <w:pPr>
        <w:tabs>
          <w:tab w:val="num" w:pos="360"/>
        </w:tabs>
        <w:ind w:left="360" w:hanging="360"/>
      </w:pPr>
      <w:rPr>
        <w:rFonts w:ascii="Calibri" w:hAnsi="Calibri" w:cs="Calibri" w:hint="default"/>
        <w:b/>
        <w:bCs/>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3770330">
    <w:abstractNumId w:val="0"/>
  </w:num>
  <w:num w:numId="2" w16cid:durableId="1099369315">
    <w:abstractNumId w:val="2"/>
  </w:num>
  <w:num w:numId="3" w16cid:durableId="288561084">
    <w:abstractNumId w:val="1"/>
  </w:num>
  <w:num w:numId="4" w16cid:durableId="1916088477">
    <w:abstractNumId w:val="3"/>
  </w:num>
  <w:num w:numId="5" w16cid:durableId="1550144296">
    <w:abstractNumId w:val="5"/>
  </w:num>
  <w:num w:numId="6" w16cid:durableId="231309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2ED"/>
    <w:rsid w:val="004D5191"/>
    <w:rsid w:val="007B59A7"/>
    <w:rsid w:val="00875705"/>
    <w:rsid w:val="008B0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47976"/>
  <w15:chartTrackingRefBased/>
  <w15:docId w15:val="{5EA3BB0A-B2D2-44A6-9983-8E9BC632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2ED"/>
    <w:pPr>
      <w:spacing w:after="0" w:line="240" w:lineRule="auto"/>
    </w:pPr>
    <w:rPr>
      <w:rFonts w:ascii="Times New Roman" w:eastAsia="Times New Roman" w:hAnsi="Times New Roman" w:cs="Times New Roman"/>
      <w:kern w:val="0"/>
      <w:sz w:val="22"/>
      <w:szCs w:val="20"/>
      <w:lang w:val="en-GB" w:eastAsia="en-AU"/>
      <w14:ligatures w14:val="none"/>
    </w:rPr>
  </w:style>
  <w:style w:type="paragraph" w:styleId="Heading1">
    <w:name w:val="heading 1"/>
    <w:basedOn w:val="Normal"/>
    <w:next w:val="Normal"/>
    <w:link w:val="Heading1Char"/>
    <w:uiPriority w:val="9"/>
    <w:qFormat/>
    <w:rsid w:val="008B02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2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2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2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2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2E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2E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2E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2E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2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2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2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2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2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2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2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2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2ED"/>
    <w:rPr>
      <w:rFonts w:eastAsiaTheme="majorEastAsia" w:cstheme="majorBidi"/>
      <w:color w:val="272727" w:themeColor="text1" w:themeTint="D8"/>
    </w:rPr>
  </w:style>
  <w:style w:type="paragraph" w:styleId="Title">
    <w:name w:val="Title"/>
    <w:basedOn w:val="Normal"/>
    <w:next w:val="Normal"/>
    <w:link w:val="TitleChar"/>
    <w:uiPriority w:val="10"/>
    <w:qFormat/>
    <w:rsid w:val="008B02E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2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2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2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2ED"/>
    <w:pPr>
      <w:spacing w:before="160"/>
      <w:jc w:val="center"/>
    </w:pPr>
    <w:rPr>
      <w:i/>
      <w:iCs/>
      <w:color w:val="404040" w:themeColor="text1" w:themeTint="BF"/>
    </w:rPr>
  </w:style>
  <w:style w:type="character" w:customStyle="1" w:styleId="QuoteChar">
    <w:name w:val="Quote Char"/>
    <w:basedOn w:val="DefaultParagraphFont"/>
    <w:link w:val="Quote"/>
    <w:uiPriority w:val="29"/>
    <w:rsid w:val="008B02ED"/>
    <w:rPr>
      <w:i/>
      <w:iCs/>
      <w:color w:val="404040" w:themeColor="text1" w:themeTint="BF"/>
    </w:rPr>
  </w:style>
  <w:style w:type="paragraph" w:styleId="ListParagraph">
    <w:name w:val="List Paragraph"/>
    <w:basedOn w:val="Normal"/>
    <w:uiPriority w:val="34"/>
    <w:qFormat/>
    <w:rsid w:val="008B02ED"/>
    <w:pPr>
      <w:ind w:left="720"/>
      <w:contextualSpacing/>
    </w:pPr>
  </w:style>
  <w:style w:type="character" w:styleId="IntenseEmphasis">
    <w:name w:val="Intense Emphasis"/>
    <w:basedOn w:val="DefaultParagraphFont"/>
    <w:uiPriority w:val="21"/>
    <w:qFormat/>
    <w:rsid w:val="008B02ED"/>
    <w:rPr>
      <w:i/>
      <w:iCs/>
      <w:color w:val="0F4761" w:themeColor="accent1" w:themeShade="BF"/>
    </w:rPr>
  </w:style>
  <w:style w:type="paragraph" w:styleId="IntenseQuote">
    <w:name w:val="Intense Quote"/>
    <w:basedOn w:val="Normal"/>
    <w:next w:val="Normal"/>
    <w:link w:val="IntenseQuoteChar"/>
    <w:uiPriority w:val="30"/>
    <w:qFormat/>
    <w:rsid w:val="008B02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2ED"/>
    <w:rPr>
      <w:i/>
      <w:iCs/>
      <w:color w:val="0F4761" w:themeColor="accent1" w:themeShade="BF"/>
    </w:rPr>
  </w:style>
  <w:style w:type="character" w:styleId="IntenseReference">
    <w:name w:val="Intense Reference"/>
    <w:basedOn w:val="DefaultParagraphFont"/>
    <w:uiPriority w:val="32"/>
    <w:qFormat/>
    <w:rsid w:val="008B02ED"/>
    <w:rPr>
      <w:b/>
      <w:bCs/>
      <w:smallCaps/>
      <w:color w:val="0F4761" w:themeColor="accent1" w:themeShade="BF"/>
      <w:spacing w:val="5"/>
    </w:rPr>
  </w:style>
  <w:style w:type="paragraph" w:customStyle="1" w:styleId="bodytextfo">
    <w:name w:val="body text fo"/>
    <w:basedOn w:val="Normal"/>
    <w:link w:val="bodytextfoChar"/>
    <w:rsid w:val="008B02ED"/>
    <w:rPr>
      <w:sz w:val="24"/>
    </w:rPr>
  </w:style>
  <w:style w:type="paragraph" w:customStyle="1" w:styleId="BodyTextIndent1">
    <w:name w:val="Body Text Indent1"/>
    <w:basedOn w:val="bodytextfo"/>
    <w:rsid w:val="008B02ED"/>
    <w:pPr>
      <w:ind w:firstLine="357"/>
    </w:pPr>
  </w:style>
  <w:style w:type="paragraph" w:customStyle="1" w:styleId="bodytextlistbulleted">
    <w:name w:val="body text list bulleted"/>
    <w:link w:val="bodytextlistbulletedChar"/>
    <w:rsid w:val="008B02ED"/>
    <w:pPr>
      <w:numPr>
        <w:ilvl w:val="1"/>
        <w:numId w:val="1"/>
      </w:numPr>
      <w:tabs>
        <w:tab w:val="clear" w:pos="2157"/>
        <w:tab w:val="num" w:pos="714"/>
      </w:tabs>
      <w:spacing w:after="0" w:line="240" w:lineRule="auto"/>
      <w:ind w:left="714" w:hanging="357"/>
    </w:pPr>
    <w:rPr>
      <w:rFonts w:ascii="Times New Roman" w:eastAsia="Times New Roman" w:hAnsi="Times New Roman" w:cs="Times New Roman"/>
      <w:kern w:val="0"/>
      <w:szCs w:val="20"/>
      <w:lang w:val="en-AU" w:eastAsia="en-AU"/>
      <w14:ligatures w14:val="none"/>
    </w:rPr>
  </w:style>
  <w:style w:type="paragraph" w:customStyle="1" w:styleId="bodytextol">
    <w:name w:val="body text ol"/>
    <w:rsid w:val="008B02ED"/>
    <w:pPr>
      <w:tabs>
        <w:tab w:val="left" w:pos="720"/>
      </w:tabs>
      <w:spacing w:after="40" w:line="240" w:lineRule="auto"/>
      <w:ind w:left="720" w:hanging="720"/>
    </w:pPr>
    <w:rPr>
      <w:rFonts w:ascii="Times New Roman" w:eastAsia="Times New Roman" w:hAnsi="Times New Roman" w:cs="Times New Roman"/>
      <w:kern w:val="0"/>
      <w:szCs w:val="20"/>
      <w:lang w:val="en-AU" w:eastAsia="en-AU"/>
      <w14:ligatures w14:val="none"/>
    </w:rPr>
  </w:style>
  <w:style w:type="paragraph" w:customStyle="1" w:styleId="headingA">
    <w:name w:val="heading A"/>
    <w:basedOn w:val="Heading2"/>
    <w:rsid w:val="008B02ED"/>
    <w:pPr>
      <w:keepLines w:val="0"/>
      <w:spacing w:before="240" w:after="120"/>
    </w:pPr>
    <w:rPr>
      <w:rFonts w:ascii="Calibri" w:eastAsia="Times New Roman" w:hAnsi="Calibri" w:cs="Calibri"/>
      <w:b/>
      <w:i/>
      <w:color w:val="548DD4"/>
      <w:sz w:val="36"/>
      <w:szCs w:val="20"/>
      <w:lang w:val="en-AU"/>
    </w:rPr>
  </w:style>
  <w:style w:type="paragraph" w:customStyle="1" w:styleId="HeadingBafterA">
    <w:name w:val="Heading B after A"/>
    <w:basedOn w:val="Normal"/>
    <w:rsid w:val="008B02ED"/>
    <w:pPr>
      <w:keepNext/>
      <w:spacing w:before="40" w:after="40"/>
      <w:outlineLvl w:val="2"/>
    </w:pPr>
    <w:rPr>
      <w:rFonts w:ascii="Calibri" w:eastAsia="MS Mincho" w:hAnsi="Calibri"/>
      <w:b/>
      <w:sz w:val="28"/>
      <w:lang w:val="en-AU"/>
    </w:rPr>
  </w:style>
  <w:style w:type="paragraph" w:styleId="NormalWeb">
    <w:name w:val="Normal (Web)"/>
    <w:basedOn w:val="Normal"/>
    <w:uiPriority w:val="99"/>
    <w:rsid w:val="008B02ED"/>
    <w:pPr>
      <w:spacing w:before="144"/>
      <w:jc w:val="both"/>
    </w:pPr>
    <w:rPr>
      <w:sz w:val="24"/>
      <w:lang w:val="en-AU"/>
    </w:rPr>
  </w:style>
  <w:style w:type="paragraph" w:customStyle="1" w:styleId="questionanswerfo">
    <w:name w:val="question answer fo"/>
    <w:basedOn w:val="Normal"/>
    <w:rsid w:val="008B02ED"/>
    <w:pPr>
      <w:tabs>
        <w:tab w:val="left" w:pos="720"/>
      </w:tabs>
      <w:spacing w:after="40"/>
      <w:ind w:left="357"/>
    </w:pPr>
    <w:rPr>
      <w:sz w:val="24"/>
      <w:lang w:val="en-AU"/>
    </w:rPr>
  </w:style>
  <w:style w:type="paragraph" w:customStyle="1" w:styleId="questiontext">
    <w:name w:val="question text"/>
    <w:basedOn w:val="Normal"/>
    <w:rsid w:val="008B02ED"/>
    <w:pPr>
      <w:keepLines/>
      <w:suppressAutoHyphens/>
      <w:spacing w:after="120"/>
      <w:ind w:left="357" w:hanging="357"/>
      <w:jc w:val="both"/>
    </w:pPr>
    <w:rPr>
      <w:rFonts w:ascii="Arial" w:hAnsi="Arial"/>
      <w:lang w:val="en-US"/>
    </w:rPr>
  </w:style>
  <w:style w:type="character" w:styleId="Hyperlink">
    <w:name w:val="Hyperlink"/>
    <w:basedOn w:val="DefaultParagraphFont"/>
    <w:rsid w:val="008B02ED"/>
    <w:rPr>
      <w:rFonts w:asciiTheme="majorHAnsi" w:hAnsiTheme="majorHAnsi"/>
      <w:color w:val="0000FF"/>
      <w:sz w:val="24"/>
      <w:u w:val="single"/>
    </w:rPr>
  </w:style>
  <w:style w:type="paragraph" w:customStyle="1" w:styleId="headingD">
    <w:name w:val="heading D"/>
    <w:basedOn w:val="bodytextfo"/>
    <w:link w:val="headingDChar"/>
    <w:rsid w:val="008B02ED"/>
    <w:pPr>
      <w:spacing w:before="120" w:after="40"/>
    </w:pPr>
    <w:rPr>
      <w:rFonts w:ascii="Calibri" w:hAnsi="Calibri"/>
      <w:b/>
    </w:rPr>
  </w:style>
  <w:style w:type="character" w:customStyle="1" w:styleId="bodytextlistbulletedChar">
    <w:name w:val="body text list bulleted Char"/>
    <w:basedOn w:val="DefaultParagraphFont"/>
    <w:link w:val="bodytextlistbulleted"/>
    <w:rsid w:val="008B02ED"/>
    <w:rPr>
      <w:rFonts w:ascii="Times New Roman" w:eastAsia="Times New Roman" w:hAnsi="Times New Roman" w:cs="Times New Roman"/>
      <w:kern w:val="0"/>
      <w:szCs w:val="20"/>
      <w:lang w:val="en-AU" w:eastAsia="en-AU"/>
      <w14:ligatures w14:val="none"/>
    </w:rPr>
  </w:style>
  <w:style w:type="paragraph" w:customStyle="1" w:styleId="BodyTextTipsy">
    <w:name w:val="Body Text (Tipsy)"/>
    <w:basedOn w:val="Normal"/>
    <w:rsid w:val="008B02ED"/>
    <w:rPr>
      <w:rFonts w:ascii="Chalet-ParisNineteenSixty" w:hAnsi="Chalet-ParisNineteenSixty"/>
      <w:lang w:val="en-US" w:eastAsia="en-US"/>
    </w:rPr>
  </w:style>
  <w:style w:type="character" w:customStyle="1" w:styleId="bodytextfoChar">
    <w:name w:val="body text fo Char"/>
    <w:basedOn w:val="DefaultParagraphFont"/>
    <w:link w:val="bodytextfo"/>
    <w:rsid w:val="008B02ED"/>
    <w:rPr>
      <w:rFonts w:ascii="Times New Roman" w:eastAsia="Times New Roman" w:hAnsi="Times New Roman" w:cs="Times New Roman"/>
      <w:kern w:val="0"/>
      <w:szCs w:val="20"/>
      <w:lang w:val="en-GB" w:eastAsia="en-AU"/>
      <w14:ligatures w14:val="none"/>
    </w:rPr>
  </w:style>
  <w:style w:type="paragraph" w:customStyle="1" w:styleId="StyleHeadingBafterALatinCalibri">
    <w:name w:val="Style Heading B after A + (Latin) Calibri"/>
    <w:basedOn w:val="HeadingBafterA"/>
    <w:rsid w:val="008B02ED"/>
    <w:pPr>
      <w:spacing w:before="120"/>
    </w:pPr>
    <w:rPr>
      <w:bCs/>
    </w:rPr>
  </w:style>
  <w:style w:type="character" w:customStyle="1" w:styleId="headingDChar">
    <w:name w:val="heading D Char"/>
    <w:basedOn w:val="bodytextfoChar"/>
    <w:link w:val="headingD"/>
    <w:rsid w:val="008B02ED"/>
    <w:rPr>
      <w:rFonts w:ascii="Calibri" w:eastAsia="Times New Roman" w:hAnsi="Calibri" w:cs="Times New Roman"/>
      <w:b/>
      <w:kern w:val="0"/>
      <w:szCs w:val="20"/>
      <w:lang w:val="en-GB"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review.co.uk/hr-news/recruitment/employers-can-check-linkedin-but-not-facebook-says-cipd" TargetMode="External"/><Relationship Id="rId3" Type="http://schemas.openxmlformats.org/officeDocument/2006/relationships/styles" Target="styles.xml"/><Relationship Id="rId7" Type="http://schemas.openxmlformats.org/officeDocument/2006/relationships/hyperlink" Target="http://www.forbes.com/sites/kashmirhill/2012/03/05/facebook-can-tell-you-if-a-person-is-worth-hi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uffingtonpost.com/2012/04/20/employers-use-facebook-to-pre-screen-applicants_n_1441289.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97C20-690B-4EC3-8687-77ABC138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1785</Words>
  <Characters>9859</Characters>
  <Application>Microsoft Office Word</Application>
  <DocSecurity>0</DocSecurity>
  <Lines>159</Lines>
  <Paragraphs>58</Paragraphs>
  <ScaleCrop>false</ScaleCrop>
  <Company/>
  <LinksUpToDate>false</LinksUpToDate>
  <CharactersWithSpaces>11586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Belaynesh Teklay Gebremariam</dc:creator>
  <cp:keywords/>
  <dc:description/>
  <cp:lastModifiedBy>Belaynesh Teklay Gebremariam</cp:lastModifiedBy>
  <cp:revision>2</cp:revision>
  <dcterms:created xsi:type="dcterms:W3CDTF">2025-04-10T12:29:00Z</dcterms:created>
  <dcterms:modified xsi:type="dcterms:W3CDTF">2025-04-28T02:54:00Z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24756356-8c25-41bc-b525-fa9efa415d37</vt:lpwstr>
  </property>
</Properties>
</file>