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3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0"/>
        <w:gridCol w:w="1548"/>
        <w:gridCol w:w="395"/>
        <w:gridCol w:w="1753"/>
        <w:gridCol w:w="1813"/>
        <w:gridCol w:w="1764"/>
        <w:gridCol w:w="1764"/>
        <w:gridCol w:w="1783"/>
      </w:tblGrid>
      <w:tr w:rsidR="00674AA0" w:rsidRPr="00674AA0" w14:paraId="141BCE96" w14:textId="77777777" w:rsidTr="00E64C50">
        <w:trPr>
          <w:trHeight w:val="899"/>
        </w:trPr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849111" w14:textId="77777777" w:rsidR="00674AA0" w:rsidRPr="002B7176" w:rsidRDefault="00674AA0" w:rsidP="00674AA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2B7176">
              <w:rPr>
                <w:rFonts w:ascii="Arial" w:eastAsia="Times New Roman" w:hAnsi="Arial" w:cs="Times New Roman"/>
                <w:b/>
                <w:bCs/>
                <w:kern w:val="24"/>
                <w:sz w:val="16"/>
                <w:szCs w:val="16"/>
                <w:lang w:val="en-US" w:eastAsia="en-AU"/>
              </w:rPr>
              <w:t xml:space="preserve">Risk </w:t>
            </w:r>
          </w:p>
        </w:tc>
        <w:tc>
          <w:tcPr>
            <w:tcW w:w="15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BDE4B6" w14:textId="77777777" w:rsidR="00674AA0" w:rsidRPr="002B7176" w:rsidRDefault="00224897" w:rsidP="00224897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commentRangeStart w:id="0"/>
            <w:r w:rsidRPr="002B7176">
              <w:rPr>
                <w:rFonts w:ascii="Arial" w:eastAsia="Times New Roman" w:hAnsi="Arial" w:cs="Times New Roman"/>
                <w:b/>
                <w:bCs/>
                <w:kern w:val="24"/>
                <w:sz w:val="28"/>
                <w:szCs w:val="28"/>
                <w:lang w:val="en-US" w:eastAsia="en-AU"/>
              </w:rPr>
              <w:t xml:space="preserve">Credit </w:t>
            </w:r>
            <w:r w:rsidR="00C62C4C" w:rsidRPr="002B7176">
              <w:rPr>
                <w:rFonts w:ascii="Arial" w:eastAsia="Times New Roman" w:hAnsi="Arial" w:cs="Times New Roman"/>
                <w:b/>
                <w:bCs/>
                <w:kern w:val="24"/>
                <w:sz w:val="28"/>
                <w:szCs w:val="28"/>
                <w:lang w:val="en-US" w:eastAsia="en-AU"/>
              </w:rPr>
              <w:t>Risk</w:t>
            </w:r>
            <w:r w:rsidRPr="002B7176">
              <w:rPr>
                <w:rFonts w:ascii="Arial" w:eastAsia="Times New Roman" w:hAnsi="Arial" w:cs="Times New Roman"/>
                <w:b/>
                <w:bCs/>
                <w:kern w:val="24"/>
                <w:sz w:val="28"/>
                <w:szCs w:val="28"/>
                <w:lang w:val="en-US" w:eastAsia="en-AU"/>
              </w:rPr>
              <w:t xml:space="preserve"> in Banking context</w:t>
            </w:r>
            <w:commentRangeEnd w:id="0"/>
            <w:r w:rsidRPr="002B7176">
              <w:rPr>
                <w:rStyle w:val="CommentReference"/>
              </w:rPr>
              <w:commentReference w:id="0"/>
            </w:r>
          </w:p>
        </w:tc>
        <w:tc>
          <w:tcPr>
            <w:tcW w:w="927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FBE20D" w14:textId="77777777" w:rsidR="00674AA0" w:rsidRPr="002B7176" w:rsidRDefault="00674AA0" w:rsidP="00674AA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</w:tr>
      <w:tr w:rsidR="00674AA0" w:rsidRPr="00674AA0" w14:paraId="36609DEE" w14:textId="77777777" w:rsidTr="00E64C50">
        <w:trPr>
          <w:trHeight w:val="372"/>
        </w:trPr>
        <w:tc>
          <w:tcPr>
            <w:tcW w:w="123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D11D60" w14:textId="77777777" w:rsidR="00674AA0" w:rsidRPr="00674AA0" w:rsidRDefault="00674AA0" w:rsidP="00674AA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674AA0">
              <w:rPr>
                <w:rFonts w:ascii="Arial" w:eastAsia="Times New Roman" w:hAnsi="Arial" w:cs="Times New Roman"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  </w:t>
            </w:r>
          </w:p>
        </w:tc>
      </w:tr>
      <w:tr w:rsidR="00674AA0" w:rsidRPr="00674AA0" w14:paraId="3312B482" w14:textId="77777777" w:rsidTr="00E64C50">
        <w:trPr>
          <w:trHeight w:val="372"/>
        </w:trPr>
        <w:tc>
          <w:tcPr>
            <w:tcW w:w="3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9773D3" w14:textId="77777777" w:rsidR="00674AA0" w:rsidRPr="00674AA0" w:rsidRDefault="00674AA0" w:rsidP="00674AA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commentRangeStart w:id="1"/>
            <w:r w:rsidRPr="00674AA0"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Risk Owner </w:t>
            </w:r>
            <w:commentRangeEnd w:id="1"/>
            <w:r w:rsidR="002B7176">
              <w:rPr>
                <w:rStyle w:val="CommentReference"/>
              </w:rPr>
              <w:commentReference w:id="1"/>
            </w:r>
          </w:p>
        </w:tc>
        <w:tc>
          <w:tcPr>
            <w:tcW w:w="8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3409D" w14:textId="77777777" w:rsidR="00674AA0" w:rsidRPr="00674AA0" w:rsidRDefault="00224897" w:rsidP="00674AA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en-AU"/>
              </w:rPr>
              <w:t>NAB Risk Management Team</w:t>
            </w:r>
          </w:p>
        </w:tc>
      </w:tr>
      <w:tr w:rsidR="00674AA0" w:rsidRPr="00674AA0" w14:paraId="5BF3752C" w14:textId="77777777" w:rsidTr="00E64C50">
        <w:trPr>
          <w:trHeight w:val="372"/>
        </w:trPr>
        <w:tc>
          <w:tcPr>
            <w:tcW w:w="3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A3A129" w14:textId="77777777" w:rsidR="00674AA0" w:rsidRPr="00674AA0" w:rsidRDefault="00674AA0" w:rsidP="00674AA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commentRangeStart w:id="2"/>
            <w:r w:rsidRPr="00674AA0"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Risk Status </w:t>
            </w:r>
            <w:commentRangeEnd w:id="2"/>
            <w:r w:rsidR="002B7176">
              <w:rPr>
                <w:rStyle w:val="CommentReference"/>
              </w:rPr>
              <w:commentReference w:id="2"/>
            </w:r>
          </w:p>
        </w:tc>
        <w:tc>
          <w:tcPr>
            <w:tcW w:w="8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A9C1A" w14:textId="77777777" w:rsidR="00674AA0" w:rsidRPr="00674AA0" w:rsidRDefault="00674AA0" w:rsidP="00674AA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674AA0">
              <w:rPr>
                <w:rFonts w:ascii="Arial" w:eastAsia="Times New Roman" w:hAnsi="Arial" w:cs="Times New Roman"/>
                <w:color w:val="000000" w:themeColor="text1"/>
                <w:kern w:val="24"/>
                <w:sz w:val="16"/>
                <w:szCs w:val="16"/>
                <w:lang w:val="en-US" w:eastAsia="en-AU"/>
              </w:rPr>
              <w:t>Ongoing</w:t>
            </w:r>
            <w:r w:rsidR="00224897">
              <w:rPr>
                <w:rFonts w:ascii="Arial" w:eastAsia="Times New Roman" w:hAnsi="Arial" w:cs="Times New Roman"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 Risk</w:t>
            </w:r>
            <w:r w:rsidRPr="00674AA0">
              <w:rPr>
                <w:rFonts w:ascii="Arial" w:eastAsia="Times New Roman" w:hAnsi="Arial" w:cs="Times New Roman"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 </w:t>
            </w:r>
            <w:r w:rsidR="00C62C4C">
              <w:rPr>
                <w:rFonts w:ascii="Arial" w:eastAsia="Times New Roman" w:hAnsi="Arial" w:cs="Times New Roman"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 - constantly</w:t>
            </w:r>
            <w:r w:rsidR="00224897">
              <w:rPr>
                <w:rFonts w:ascii="Arial" w:eastAsia="Times New Roman" w:hAnsi="Arial" w:cs="Times New Roman"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 changing in the market place</w:t>
            </w:r>
          </w:p>
        </w:tc>
      </w:tr>
      <w:tr w:rsidR="00674AA0" w:rsidRPr="00674AA0" w14:paraId="488A20AE" w14:textId="77777777" w:rsidTr="00E64C50">
        <w:trPr>
          <w:trHeight w:val="372"/>
        </w:trPr>
        <w:tc>
          <w:tcPr>
            <w:tcW w:w="3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E31032" w14:textId="77777777" w:rsidR="00674AA0" w:rsidRPr="00674AA0" w:rsidRDefault="00674AA0" w:rsidP="00674AA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674AA0"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Control Effectiveness </w:t>
            </w:r>
          </w:p>
        </w:tc>
        <w:tc>
          <w:tcPr>
            <w:tcW w:w="8877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F127A2" w14:textId="77777777" w:rsidR="00674AA0" w:rsidRPr="00674AA0" w:rsidRDefault="00674AA0" w:rsidP="00674AA0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674AA0">
              <w:rPr>
                <w:rFonts w:ascii="Arial" w:eastAsia="Times New Roman" w:hAnsi="Arial" w:cs="Times New Roman"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Reservations </w:t>
            </w:r>
            <w:r w:rsidR="00C62C4C">
              <w:rPr>
                <w:rFonts w:ascii="Arial" w:eastAsia="Times New Roman" w:hAnsi="Arial" w:cs="Times New Roman"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 - Residual risk remains such as interest rates (no control of these)</w:t>
            </w:r>
          </w:p>
        </w:tc>
      </w:tr>
      <w:tr w:rsidR="00B85E04" w:rsidRPr="00674AA0" w14:paraId="659F1F6E" w14:textId="77777777" w:rsidTr="00E64C50">
        <w:trPr>
          <w:trHeight w:val="372"/>
        </w:trPr>
        <w:tc>
          <w:tcPr>
            <w:tcW w:w="3483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14A134" w14:textId="472013EE" w:rsidR="00B85E04" w:rsidRPr="00674AA0" w:rsidRDefault="00B85E04" w:rsidP="00B85E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674AA0"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  </w:t>
            </w:r>
            <w:r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  <w:t>Before and after treatment</w:t>
            </w:r>
          </w:p>
        </w:tc>
        <w:tc>
          <w:tcPr>
            <w:tcW w:w="175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A9C9B8" w14:textId="77777777" w:rsidR="00B85E04" w:rsidRDefault="00B85E04" w:rsidP="00B85E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</w:pPr>
            <w:r w:rsidRPr="00674AA0"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Consequence </w:t>
            </w:r>
          </w:p>
          <w:p w14:paraId="10793A9C" w14:textId="10E7D385" w:rsidR="00B85E04" w:rsidRPr="00674AA0" w:rsidRDefault="00B85E04" w:rsidP="00B85E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  <w:t>(Before)</w:t>
            </w:r>
          </w:p>
        </w:tc>
        <w:tc>
          <w:tcPr>
            <w:tcW w:w="181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A972DE" w14:textId="77777777" w:rsidR="00B85E04" w:rsidRDefault="00B85E04" w:rsidP="00B85E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</w:pPr>
            <w:r w:rsidRPr="00674AA0"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  <w:t>Likelihood</w:t>
            </w:r>
          </w:p>
          <w:p w14:paraId="15CA29BF" w14:textId="0CA1F6F6" w:rsidR="00B85E04" w:rsidRPr="00674AA0" w:rsidRDefault="00B85E04" w:rsidP="00B85E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  <w:t>(Before)</w:t>
            </w:r>
            <w:r w:rsidRPr="00674AA0"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 </w:t>
            </w:r>
          </w:p>
        </w:tc>
        <w:tc>
          <w:tcPr>
            <w:tcW w:w="17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CD64C7" w14:textId="77777777" w:rsidR="00B85E04" w:rsidRDefault="00B85E04" w:rsidP="00B85E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</w:pPr>
            <w:r w:rsidRPr="00674AA0"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Consequence </w:t>
            </w:r>
          </w:p>
          <w:p w14:paraId="07B04B46" w14:textId="0E3D28FD" w:rsidR="00B85E04" w:rsidRPr="00674AA0" w:rsidRDefault="00B85E04" w:rsidP="00B85E0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         (After)</w:t>
            </w:r>
          </w:p>
        </w:tc>
        <w:tc>
          <w:tcPr>
            <w:tcW w:w="17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CF296F" w14:textId="77777777" w:rsidR="00B85E04" w:rsidRDefault="00B85E04" w:rsidP="00B85E0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</w:pPr>
            <w:r w:rsidRPr="00674AA0"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  <w:t>Likelihood</w:t>
            </w:r>
          </w:p>
          <w:p w14:paraId="11446977" w14:textId="3E2A77A9" w:rsidR="00B85E04" w:rsidRPr="00674AA0" w:rsidRDefault="00B85E04" w:rsidP="00B85E0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  <w:t>(After)</w:t>
            </w:r>
          </w:p>
        </w:tc>
        <w:tc>
          <w:tcPr>
            <w:tcW w:w="178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8EB414" w14:textId="77777777" w:rsidR="00B85E04" w:rsidRPr="00674AA0" w:rsidRDefault="00B85E04" w:rsidP="00B85E0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</w:tr>
      <w:tr w:rsidR="00B85E04" w:rsidRPr="00674AA0" w14:paraId="181C0813" w14:textId="77777777" w:rsidTr="00E64C50">
        <w:trPr>
          <w:trHeight w:val="372"/>
        </w:trPr>
        <w:tc>
          <w:tcPr>
            <w:tcW w:w="34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85B9B2" w14:textId="77777777" w:rsidR="00B85E04" w:rsidRPr="00674AA0" w:rsidRDefault="00B85E04" w:rsidP="00B85E0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commentRangeStart w:id="3"/>
            <w:r w:rsidRPr="00674AA0">
              <w:rPr>
                <w:rFonts w:ascii="Arial" w:eastAsia="Times New Roman" w:hAnsi="Arial" w:cs="Times New Roman"/>
                <w:b/>
                <w:bCs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Controlled </w:t>
            </w:r>
            <w:commentRangeEnd w:id="3"/>
            <w:r w:rsidR="002B7176">
              <w:rPr>
                <w:rStyle w:val="CommentReference"/>
              </w:rPr>
              <w:commentReference w:id="3"/>
            </w:r>
          </w:p>
        </w:tc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31A95F" w14:textId="77777777" w:rsidR="00B85E04" w:rsidRPr="00674AA0" w:rsidRDefault="00B85E04" w:rsidP="00B85E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85E04">
              <w:rPr>
                <w:rFonts w:ascii="Arial" w:eastAsia="Times New Roman" w:hAnsi="Arial" w:cs="Times New Roman"/>
                <w:color w:val="000000" w:themeColor="text1"/>
                <w:kern w:val="24"/>
                <w:sz w:val="16"/>
                <w:szCs w:val="16"/>
                <w:highlight w:val="red"/>
                <w:lang w:val="en-US" w:eastAsia="en-AU"/>
              </w:rPr>
              <w:t>Catastrophic</w:t>
            </w:r>
            <w:r w:rsidRPr="00674AA0">
              <w:rPr>
                <w:rFonts w:ascii="Arial" w:eastAsia="Times New Roman" w:hAnsi="Arial" w:cs="Times New Roman"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 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3B74D5" w14:textId="77777777" w:rsidR="00B85E04" w:rsidRPr="00674AA0" w:rsidRDefault="00B85E04" w:rsidP="00B85E04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B85E04">
              <w:rPr>
                <w:rFonts w:ascii="Arial" w:eastAsia="Times New Roman" w:hAnsi="Arial" w:cs="Times New Roman"/>
                <w:color w:val="000000" w:themeColor="text1"/>
                <w:kern w:val="24"/>
                <w:sz w:val="16"/>
                <w:szCs w:val="16"/>
                <w:highlight w:val="red"/>
                <w:lang w:val="en-US" w:eastAsia="en-AU"/>
              </w:rPr>
              <w:t>High</w:t>
            </w:r>
            <w:r w:rsidRPr="00674AA0">
              <w:rPr>
                <w:rFonts w:ascii="Arial" w:eastAsia="Times New Roman" w:hAnsi="Arial" w:cs="Times New Roman"/>
                <w:color w:val="000000" w:themeColor="text1"/>
                <w:kern w:val="24"/>
                <w:sz w:val="16"/>
                <w:szCs w:val="16"/>
                <w:lang w:val="en-US" w:eastAsia="en-AU"/>
              </w:rPr>
              <w:t xml:space="preserve"> 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FDE89F" w14:textId="68F76C53" w:rsidR="00B85E04" w:rsidRPr="00674AA0" w:rsidRDefault="00E64C50" w:rsidP="00E64C5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E64C50">
              <w:rPr>
                <w:rFonts w:ascii="Arial" w:eastAsia="Times New Roman" w:hAnsi="Arial" w:cs="Times New Roman"/>
                <w:color w:val="000000" w:themeColor="text1"/>
                <w:kern w:val="24"/>
                <w:sz w:val="16"/>
                <w:szCs w:val="16"/>
                <w:highlight w:val="green"/>
                <w:lang w:val="en-US" w:eastAsia="en-AU"/>
              </w:rPr>
              <w:t>Medium</w:t>
            </w:r>
          </w:p>
        </w:tc>
        <w:tc>
          <w:tcPr>
            <w:tcW w:w="1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D1DC0D" w14:textId="56763C89" w:rsidR="00B85E04" w:rsidRPr="00674AA0" w:rsidRDefault="00E64C50" w:rsidP="00E64C50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  <w:r w:rsidRPr="00E64C50">
              <w:rPr>
                <w:rFonts w:ascii="Arial" w:eastAsia="Times New Roman" w:hAnsi="Arial" w:cs="Times New Roman"/>
                <w:color w:val="000000" w:themeColor="text1"/>
                <w:kern w:val="24"/>
                <w:sz w:val="16"/>
                <w:szCs w:val="16"/>
                <w:highlight w:val="green"/>
                <w:lang w:val="en-US" w:eastAsia="en-AU"/>
              </w:rPr>
              <w:t>Unlikely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F3B2B7" w14:textId="77777777" w:rsidR="00B85E04" w:rsidRPr="00674AA0" w:rsidRDefault="00B85E04" w:rsidP="00B85E0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AU"/>
              </w:rPr>
            </w:pPr>
          </w:p>
        </w:tc>
      </w:tr>
      <w:tr w:rsidR="00B85E04" w:rsidRPr="00674AA0" w14:paraId="12B676C8" w14:textId="77777777" w:rsidTr="00E64C50">
        <w:trPr>
          <w:trHeight w:val="2351"/>
        </w:trPr>
        <w:tc>
          <w:tcPr>
            <w:tcW w:w="123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6E8278" w14:textId="77777777" w:rsidR="00B85E04" w:rsidRDefault="00B85E04" w:rsidP="00B85E0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</w:pPr>
            <w:commentRangeStart w:id="4"/>
            <w:r w:rsidRPr="00674AA0"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  <w:t>Cause:</w:t>
            </w:r>
          </w:p>
          <w:p w14:paraId="588FE698" w14:textId="77777777" w:rsidR="00B85E04" w:rsidRPr="00C62C4C" w:rsidRDefault="00B85E04" w:rsidP="00B85E0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color w:val="FF0000"/>
                <w:kern w:val="24"/>
                <w:sz w:val="20"/>
                <w:szCs w:val="20"/>
                <w:lang w:val="en-US" w:eastAsia="en-AU"/>
              </w:rPr>
            </w:pPr>
            <w:r w:rsidRPr="00C62C4C">
              <w:rPr>
                <w:rFonts w:ascii="Arial" w:eastAsia="Times New Roman" w:hAnsi="Arial" w:cs="Times New Roman"/>
                <w:b/>
                <w:color w:val="FF0000"/>
                <w:kern w:val="24"/>
                <w:sz w:val="20"/>
                <w:szCs w:val="20"/>
                <w:lang w:val="en-US" w:eastAsia="en-AU"/>
              </w:rPr>
              <w:t>Cheap credit</w:t>
            </w:r>
            <w:r>
              <w:rPr>
                <w:rFonts w:ascii="Arial" w:eastAsia="Times New Roman" w:hAnsi="Arial" w:cs="Times New Roman"/>
                <w:b/>
                <w:color w:val="FF0000"/>
                <w:kern w:val="24"/>
                <w:sz w:val="20"/>
                <w:szCs w:val="20"/>
                <w:lang w:val="en-US" w:eastAsia="en-AU"/>
              </w:rPr>
              <w:t xml:space="preserve"> before 2008</w:t>
            </w:r>
          </w:p>
          <w:p w14:paraId="238E4D7B" w14:textId="77777777" w:rsidR="00B85E04" w:rsidRPr="00C62C4C" w:rsidRDefault="00B85E04" w:rsidP="00B85E0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color w:val="FF0000"/>
                <w:kern w:val="24"/>
                <w:sz w:val="20"/>
                <w:szCs w:val="20"/>
                <w:lang w:val="en-US" w:eastAsia="en-AU"/>
              </w:rPr>
            </w:pPr>
            <w:r w:rsidRPr="00C62C4C">
              <w:rPr>
                <w:rFonts w:ascii="Arial" w:eastAsia="Times New Roman" w:hAnsi="Arial" w:cs="Times New Roman"/>
                <w:b/>
                <w:color w:val="FF0000"/>
                <w:kern w:val="24"/>
                <w:sz w:val="20"/>
                <w:szCs w:val="20"/>
                <w:lang w:val="en-US" w:eastAsia="en-AU"/>
              </w:rPr>
              <w:t>No controls on lending</w:t>
            </w:r>
          </w:p>
          <w:p w14:paraId="253F2F9E" w14:textId="77777777" w:rsidR="00B85E04" w:rsidRPr="00C62C4C" w:rsidRDefault="00B85E04" w:rsidP="00B85E0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color w:val="FF0000"/>
                <w:kern w:val="24"/>
                <w:sz w:val="20"/>
                <w:szCs w:val="20"/>
                <w:lang w:val="en-US" w:eastAsia="en-AU"/>
              </w:rPr>
            </w:pPr>
            <w:r w:rsidRPr="00C62C4C">
              <w:rPr>
                <w:rFonts w:ascii="Arial" w:eastAsia="Times New Roman" w:hAnsi="Arial" w:cs="Times New Roman"/>
                <w:b/>
                <w:color w:val="FF0000"/>
                <w:kern w:val="24"/>
                <w:sz w:val="20"/>
                <w:szCs w:val="20"/>
                <w:lang w:val="en-US" w:eastAsia="en-AU"/>
              </w:rPr>
              <w:t>Currency fluctuations</w:t>
            </w:r>
            <w:r>
              <w:rPr>
                <w:rFonts w:ascii="Arial" w:eastAsia="Times New Roman" w:hAnsi="Arial" w:cs="Times New Roman"/>
                <w:b/>
                <w:color w:val="FF0000"/>
                <w:kern w:val="24"/>
                <w:sz w:val="20"/>
                <w:szCs w:val="20"/>
                <w:lang w:val="en-US" w:eastAsia="en-AU"/>
              </w:rPr>
              <w:t xml:space="preserve"> causing higher risks</w:t>
            </w:r>
          </w:p>
          <w:p w14:paraId="04128244" w14:textId="77777777" w:rsidR="00B85E04" w:rsidRPr="00C62C4C" w:rsidRDefault="00B85E04" w:rsidP="00B85E0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color w:val="FF0000"/>
                <w:kern w:val="24"/>
                <w:sz w:val="20"/>
                <w:szCs w:val="20"/>
                <w:lang w:val="en-US" w:eastAsia="en-AU"/>
              </w:rPr>
            </w:pPr>
            <w:r w:rsidRPr="00C62C4C">
              <w:rPr>
                <w:rFonts w:ascii="Arial" w:eastAsia="Times New Roman" w:hAnsi="Arial" w:cs="Times New Roman"/>
                <w:b/>
                <w:color w:val="FF0000"/>
                <w:kern w:val="24"/>
                <w:sz w:val="20"/>
                <w:szCs w:val="20"/>
                <w:lang w:val="en-US" w:eastAsia="en-AU"/>
              </w:rPr>
              <w:t xml:space="preserve">Culture of organization leads to traders taking high risks </w:t>
            </w:r>
          </w:p>
          <w:p w14:paraId="551C1137" w14:textId="77777777" w:rsidR="00B85E04" w:rsidRPr="00674AA0" w:rsidRDefault="00B85E04" w:rsidP="00B85E0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36"/>
                <w:szCs w:val="36"/>
                <w:lang w:eastAsia="en-AU"/>
              </w:rPr>
            </w:pPr>
            <w:r w:rsidRPr="00674AA0"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  <w:t>Consequence:</w:t>
            </w:r>
          </w:p>
          <w:p w14:paraId="30CD52C2" w14:textId="77777777" w:rsidR="00B85E04" w:rsidRPr="00997B07" w:rsidRDefault="00B85E04" w:rsidP="00B85E0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color w:val="FF0000"/>
                <w:kern w:val="24"/>
                <w:sz w:val="20"/>
                <w:szCs w:val="20"/>
                <w:lang w:val="en-US" w:eastAsia="en-AU"/>
              </w:rPr>
            </w:pPr>
            <w:r w:rsidRPr="00997B07">
              <w:rPr>
                <w:rFonts w:ascii="Arial" w:eastAsia="Times New Roman" w:hAnsi="Arial" w:cs="Times New Roman"/>
                <w:color w:val="FF0000"/>
                <w:kern w:val="24"/>
                <w:sz w:val="20"/>
                <w:szCs w:val="20"/>
                <w:lang w:val="en-US" w:eastAsia="en-AU"/>
              </w:rPr>
              <w:t>Credit crunch</w:t>
            </w:r>
            <w:r>
              <w:rPr>
                <w:rFonts w:ascii="Arial" w:eastAsia="Times New Roman" w:hAnsi="Arial" w:cs="Times New Roman"/>
                <w:color w:val="FF0000"/>
                <w:kern w:val="24"/>
                <w:sz w:val="20"/>
                <w:szCs w:val="20"/>
                <w:lang w:val="en-US" w:eastAsia="en-AU"/>
              </w:rPr>
              <w:t xml:space="preserve"> in 2008 (GFC)</w:t>
            </w:r>
          </w:p>
          <w:p w14:paraId="4FECA5E8" w14:textId="77777777" w:rsidR="00B85E04" w:rsidRPr="00997B07" w:rsidRDefault="00B85E04" w:rsidP="00B85E0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</w:pPr>
            <w:r w:rsidRPr="00997B07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>Risky loans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 xml:space="preserve"> to poor status lenders</w:t>
            </w:r>
          </w:p>
          <w:p w14:paraId="44A58F6C" w14:textId="77777777" w:rsidR="00B85E04" w:rsidRPr="00997B07" w:rsidRDefault="00B85E04" w:rsidP="00B85E0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</w:pPr>
            <w:r w:rsidRPr="00997B07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>Asset values drop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 xml:space="preserve"> of houses</w:t>
            </w:r>
          </w:p>
          <w:p w14:paraId="1E7BE96B" w14:textId="77777777" w:rsidR="00B85E04" w:rsidRPr="00674AA0" w:rsidRDefault="00B85E04" w:rsidP="00B85E0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997B07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>Collapse of housing market</w:t>
            </w: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n-AU"/>
              </w:rPr>
              <w:t xml:space="preserve"> 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bookmarkStart w:id="5" w:name="_GoBack"/>
        <w:bookmarkEnd w:id="5"/>
      </w:tr>
      <w:tr w:rsidR="00B85E04" w:rsidRPr="00674AA0" w14:paraId="2A238FC3" w14:textId="77777777" w:rsidTr="00E64C50">
        <w:trPr>
          <w:trHeight w:val="2351"/>
        </w:trPr>
        <w:tc>
          <w:tcPr>
            <w:tcW w:w="123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F78003" w14:textId="77777777" w:rsidR="00B85E04" w:rsidRPr="00BB1188" w:rsidRDefault="00B85E04" w:rsidP="00B85E0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u w:val="single"/>
                <w:lang w:val="en-US" w:eastAsia="en-AU"/>
              </w:rPr>
            </w:pPr>
            <w:commentRangeStart w:id="6"/>
            <w:r w:rsidRPr="00BB1188"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u w:val="single"/>
                <w:lang w:val="en-US" w:eastAsia="en-AU"/>
              </w:rPr>
              <w:lastRenderedPageBreak/>
              <w:t>Risk Treatment/ Controls/ Improvement Strategies:</w:t>
            </w:r>
          </w:p>
          <w:p w14:paraId="3DF6FD7C" w14:textId="77777777" w:rsidR="00B85E04" w:rsidRDefault="00B85E04" w:rsidP="00B85E04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</w:pPr>
            <w:r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  <w:t>Financial reserves improve risk management</w:t>
            </w:r>
          </w:p>
          <w:p w14:paraId="47674468" w14:textId="77777777" w:rsidR="00B85E04" w:rsidRDefault="00B85E04" w:rsidP="00B85E04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</w:pPr>
            <w:r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  <w:t>Better credit assessment on lending</w:t>
            </w:r>
          </w:p>
          <w:p w14:paraId="5FB812C3" w14:textId="77777777" w:rsidR="00B85E04" w:rsidRDefault="00B85E04" w:rsidP="00B85E04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</w:pPr>
            <w:r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  <w:t>Hedging against other currencies</w:t>
            </w:r>
          </w:p>
          <w:p w14:paraId="33B49988" w14:textId="77777777" w:rsidR="00B85E04" w:rsidRDefault="00B85E04" w:rsidP="00B85E04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</w:pPr>
            <w:r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  <w:t>Better Corporate Governance- lobby Govt. to bring in stricter guidelines</w:t>
            </w:r>
          </w:p>
          <w:p w14:paraId="3272D651" w14:textId="77777777" w:rsidR="00B85E04" w:rsidRDefault="00B85E04" w:rsidP="00B85E04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</w:pPr>
            <w:r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  <w:t>Monitoring and setting limits for trader transactions</w:t>
            </w:r>
          </w:p>
          <w:p w14:paraId="7A94A814" w14:textId="77777777" w:rsidR="00B85E04" w:rsidRDefault="00B85E04" w:rsidP="00B85E04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</w:pPr>
            <w:r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  <w:t>Use of software systems to improve transparency</w:t>
            </w:r>
          </w:p>
          <w:p w14:paraId="3401127C" w14:textId="77777777" w:rsidR="00B85E04" w:rsidRDefault="00B85E04" w:rsidP="00B85E04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</w:pPr>
            <w:r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  <w:t>Share or insure risks to prevent risk or delegate risks</w:t>
            </w:r>
          </w:p>
          <w:p w14:paraId="282EE568" w14:textId="77777777" w:rsidR="00B85E04" w:rsidRPr="002F5A34" w:rsidRDefault="00B85E04" w:rsidP="00B85E04">
            <w:pPr>
              <w:pStyle w:val="ListParagraph"/>
              <w:numPr>
                <w:ilvl w:val="0"/>
                <w:numId w:val="1"/>
              </w:numPr>
              <w:kinsoku w:val="0"/>
              <w:overflowPunct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</w:pPr>
            <w:r>
              <w:rPr>
                <w:rFonts w:ascii="Arial" w:eastAsia="Times New Roman" w:hAnsi="Arial" w:cs="Times New Roman"/>
                <w:b/>
                <w:color w:val="000000" w:themeColor="text1"/>
                <w:kern w:val="24"/>
                <w:sz w:val="20"/>
                <w:szCs w:val="20"/>
                <w:lang w:val="en-US" w:eastAsia="en-AU"/>
              </w:rPr>
              <w:t>Having a level of authority / delegation for transaction</w:t>
            </w:r>
            <w:commentRangeEnd w:id="6"/>
            <w:r>
              <w:rPr>
                <w:rStyle w:val="CommentReference"/>
              </w:rPr>
              <w:commentReference w:id="6"/>
            </w:r>
          </w:p>
        </w:tc>
      </w:tr>
    </w:tbl>
    <w:p w14:paraId="314F0288" w14:textId="77777777" w:rsidR="00051753" w:rsidRDefault="002B7176"/>
    <w:sectPr w:rsidR="00051753" w:rsidSect="00674A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18-03-12T16:33:00Z" w:initials="u">
    <w:p w14:paraId="4ADA0D0B" w14:textId="77777777" w:rsidR="00224897" w:rsidRDefault="00224897">
      <w:pPr>
        <w:pStyle w:val="CommentText"/>
      </w:pPr>
      <w:r>
        <w:rPr>
          <w:rStyle w:val="CommentReference"/>
        </w:rPr>
        <w:annotationRef/>
      </w:r>
      <w:r>
        <w:t>Explain the context of your risk category in relation to your business context</w:t>
      </w:r>
    </w:p>
  </w:comment>
  <w:comment w:id="1" w:author="user" w:date="2023-04-04T15:31:00Z" w:initials="u">
    <w:p w14:paraId="349E9192" w14:textId="7CD6D3E0" w:rsidR="002B7176" w:rsidRDefault="002B7176">
      <w:pPr>
        <w:pStyle w:val="CommentText"/>
      </w:pPr>
      <w:r>
        <w:rPr>
          <w:rStyle w:val="CommentReference"/>
        </w:rPr>
        <w:annotationRef/>
      </w:r>
      <w:r>
        <w:t>People responsible for the risk</w:t>
      </w:r>
    </w:p>
  </w:comment>
  <w:comment w:id="2" w:author="user" w:date="2023-04-04T15:32:00Z" w:initials="u">
    <w:p w14:paraId="588B3A39" w14:textId="50A3B262" w:rsidR="002B7176" w:rsidRDefault="002B7176">
      <w:pPr>
        <w:pStyle w:val="CommentText"/>
      </w:pPr>
      <w:r>
        <w:rPr>
          <w:rStyle w:val="CommentReference"/>
        </w:rPr>
        <w:annotationRef/>
      </w:r>
      <w:r>
        <w:t>2 status types</w:t>
      </w:r>
    </w:p>
    <w:p w14:paraId="3865368B" w14:textId="75070587" w:rsidR="002B7176" w:rsidRDefault="002B7176" w:rsidP="002B7176">
      <w:pPr>
        <w:pStyle w:val="CommentText"/>
        <w:numPr>
          <w:ilvl w:val="0"/>
          <w:numId w:val="2"/>
        </w:numPr>
      </w:pPr>
      <w:r>
        <w:t>One off- single risk event</w:t>
      </w:r>
    </w:p>
    <w:p w14:paraId="5D9D4258" w14:textId="4DB07712" w:rsidR="002B7176" w:rsidRDefault="002B7176" w:rsidP="002B7176">
      <w:pPr>
        <w:pStyle w:val="CommentText"/>
        <w:numPr>
          <w:ilvl w:val="0"/>
          <w:numId w:val="2"/>
        </w:numPr>
      </w:pPr>
      <w:r>
        <w:t>Ongoing- a recurring issue</w:t>
      </w:r>
    </w:p>
  </w:comment>
  <w:comment w:id="3" w:author="user" w:date="2023-04-04T15:33:00Z" w:initials="u">
    <w:p w14:paraId="32FF2A86" w14:textId="5F033CAE" w:rsidR="002B7176" w:rsidRDefault="002B7176">
      <w:pPr>
        <w:pStyle w:val="CommentText"/>
      </w:pPr>
      <w:r>
        <w:rPr>
          <w:rStyle w:val="CommentReference"/>
        </w:rPr>
        <w:annotationRef/>
      </w:r>
      <w:r>
        <w:t>2 statuses</w:t>
      </w:r>
    </w:p>
    <w:p w14:paraId="1CC2249C" w14:textId="0E7EF87C" w:rsidR="002B7176" w:rsidRDefault="002B7176" w:rsidP="002B7176">
      <w:pPr>
        <w:pStyle w:val="CommentText"/>
        <w:numPr>
          <w:ilvl w:val="0"/>
          <w:numId w:val="3"/>
        </w:numPr>
      </w:pPr>
      <w:r>
        <w:t>Uncontrolled – cannot be controlled after actions are being done/taken</w:t>
      </w:r>
    </w:p>
    <w:p w14:paraId="2CB4FC10" w14:textId="41360382" w:rsidR="002B7176" w:rsidRDefault="002B7176" w:rsidP="002B7176">
      <w:pPr>
        <w:pStyle w:val="CommentText"/>
        <w:numPr>
          <w:ilvl w:val="0"/>
          <w:numId w:val="3"/>
        </w:numPr>
      </w:pPr>
      <w:r>
        <w:t>Controlled- is controlled after actions are being done</w:t>
      </w:r>
    </w:p>
    <w:p w14:paraId="380F622C" w14:textId="5E554EB4" w:rsidR="002B7176" w:rsidRDefault="002B7176" w:rsidP="002B7176">
      <w:pPr>
        <w:pStyle w:val="CommentText"/>
        <w:numPr>
          <w:ilvl w:val="0"/>
          <w:numId w:val="3"/>
        </w:numPr>
      </w:pPr>
      <w:r>
        <w:t xml:space="preserve"> Partially controlled – actions taken will reduce but not eliminate the risk</w:t>
      </w:r>
    </w:p>
  </w:comment>
  <w:comment w:id="4" w:author="user" w:date="2018-03-12T16:34:00Z" w:initials="u">
    <w:p w14:paraId="2A3336F7" w14:textId="77777777" w:rsidR="00B85E04" w:rsidRDefault="00B85E04">
      <w:pPr>
        <w:pStyle w:val="CommentText"/>
      </w:pPr>
      <w:r>
        <w:rPr>
          <w:rStyle w:val="CommentReference"/>
        </w:rPr>
        <w:annotationRef/>
      </w:r>
      <w:r>
        <w:t>Please give me detailed explanation of the cause and consequence.</w:t>
      </w:r>
    </w:p>
  </w:comment>
  <w:comment w:id="6" w:author="user" w:date="2018-03-12T16:34:00Z" w:initials="u">
    <w:p w14:paraId="09D05EA7" w14:textId="77777777" w:rsidR="00B85E04" w:rsidRDefault="00B85E04">
      <w:pPr>
        <w:pStyle w:val="CommentText"/>
      </w:pPr>
      <w:r>
        <w:rPr>
          <w:rStyle w:val="CommentReference"/>
        </w:rPr>
        <w:annotationRef/>
      </w:r>
      <w:r>
        <w:t xml:space="preserve">Please give me detailed explanation of the risk treatment and improvement strategies. No one word answers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DA0D0B" w15:done="0"/>
  <w15:commentEx w15:paraId="349E9192" w15:done="0"/>
  <w15:commentEx w15:paraId="5D9D4258" w15:done="0"/>
  <w15:commentEx w15:paraId="380F622C" w15:done="0"/>
  <w15:commentEx w15:paraId="2A3336F7" w15:done="0"/>
  <w15:commentEx w15:paraId="09D05EA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92C33"/>
    <w:multiLevelType w:val="hybridMultilevel"/>
    <w:tmpl w:val="49FA62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6003F"/>
    <w:multiLevelType w:val="hybridMultilevel"/>
    <w:tmpl w:val="752EC1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A2B79"/>
    <w:multiLevelType w:val="hybridMultilevel"/>
    <w:tmpl w:val="40A8EF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AA0"/>
    <w:rsid w:val="00224897"/>
    <w:rsid w:val="00257CAC"/>
    <w:rsid w:val="002B7176"/>
    <w:rsid w:val="002F5A34"/>
    <w:rsid w:val="006244C6"/>
    <w:rsid w:val="00674AA0"/>
    <w:rsid w:val="00824276"/>
    <w:rsid w:val="00997B07"/>
    <w:rsid w:val="00A577C8"/>
    <w:rsid w:val="00B85E04"/>
    <w:rsid w:val="00BB1188"/>
    <w:rsid w:val="00BF558B"/>
    <w:rsid w:val="00C62C4C"/>
    <w:rsid w:val="00E6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C730"/>
  <w15:docId w15:val="{0E417D48-64E1-4A14-84F5-DB8888FD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4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2F5A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8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4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Murdoch University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Arjun Murthy</dc:creator>
  <cp:lastModifiedBy>user</cp:lastModifiedBy>
  <cp:revision>2</cp:revision>
  <dcterms:created xsi:type="dcterms:W3CDTF">2023-04-04T07:36:00Z</dcterms:created>
  <dcterms:modified xsi:type="dcterms:W3CDTF">2023-04-04T07:36:00Z</dcterms:modified>
</cp:coreProperties>
</file>