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8672C" w14:textId="77777777" w:rsidR="00902001" w:rsidRPr="00B53024" w:rsidRDefault="00902001" w:rsidP="00902001">
      <w:pPr>
        <w:pStyle w:val="Heading1"/>
        <w:spacing w:before="0" w:after="120"/>
        <w:rPr>
          <w:rFonts w:eastAsia="Times New Roman" w:cstheme="minorHAnsi"/>
          <w:iCs/>
          <w:color w:val="0082C0"/>
          <w:sz w:val="32"/>
          <w:szCs w:val="32"/>
          <w:lang w:val="en-US" w:eastAsia="en-US"/>
        </w:rPr>
      </w:pPr>
      <w:bookmarkStart w:id="0" w:name="_GoBack"/>
      <w:bookmarkEnd w:id="0"/>
      <w:r w:rsidRPr="00B53024">
        <w:rPr>
          <w:rFonts w:eastAsia="Times New Roman" w:cstheme="minorHAnsi"/>
          <w:iCs/>
          <w:color w:val="0082C0"/>
          <w:sz w:val="32"/>
          <w:szCs w:val="32"/>
          <w:lang w:val="en-US" w:eastAsia="en-US"/>
        </w:rPr>
        <w:t xml:space="preserve">Induction Checklist </w:t>
      </w:r>
    </w:p>
    <w:tbl>
      <w:tblPr>
        <w:tblW w:w="0" w:type="auto"/>
        <w:tblInd w:w="284" w:type="dxa"/>
        <w:tblBorders>
          <w:insideH w:val="single" w:sz="4" w:space="0" w:color="auto"/>
          <w:insideV w:val="single" w:sz="4" w:space="0" w:color="auto"/>
        </w:tblBorders>
        <w:shd w:val="clear" w:color="auto" w:fill="E1C8CC"/>
        <w:tblLook w:val="01E0" w:firstRow="1" w:lastRow="1" w:firstColumn="1" w:lastColumn="1" w:noHBand="0" w:noVBand="0"/>
      </w:tblPr>
      <w:tblGrid>
        <w:gridCol w:w="9781"/>
      </w:tblGrid>
      <w:tr w:rsidR="00902001" w:rsidRPr="006170C3" w14:paraId="7958672F" w14:textId="77777777" w:rsidTr="00902001">
        <w:tc>
          <w:tcPr>
            <w:tcW w:w="9781" w:type="dxa"/>
            <w:shd w:val="clear" w:color="auto" w:fill="E1C8CC"/>
            <w:tcMar>
              <w:top w:w="113" w:type="dxa"/>
              <w:left w:w="284" w:type="dxa"/>
              <w:bottom w:w="0" w:type="dxa"/>
              <w:right w:w="227" w:type="dxa"/>
            </w:tcMar>
          </w:tcPr>
          <w:p w14:paraId="7958672D" w14:textId="77777777" w:rsidR="00902001" w:rsidRPr="006170C3" w:rsidRDefault="00902001" w:rsidP="00902001">
            <w:pPr>
              <w:spacing w:after="120"/>
              <w:rPr>
                <w:rFonts w:cstheme="minorHAnsi"/>
                <w:sz w:val="20"/>
              </w:rPr>
            </w:pPr>
            <w:r w:rsidRPr="006170C3">
              <w:rPr>
                <w:rFonts w:cstheme="minorHAnsi"/>
                <w:sz w:val="20"/>
              </w:rPr>
              <w:t xml:space="preserve">The following checklist has been created to help you in inducting your new employee. </w:t>
            </w:r>
          </w:p>
          <w:p w14:paraId="7958672E" w14:textId="77777777" w:rsidR="00902001" w:rsidRPr="006170C3" w:rsidRDefault="00902001" w:rsidP="00902001">
            <w:pPr>
              <w:pStyle w:val="Heading2"/>
              <w:spacing w:after="120"/>
              <w:rPr>
                <w:rFonts w:eastAsia="Times New Roman" w:cstheme="minorHAnsi"/>
                <w:b w:val="0"/>
                <w:bCs w:val="0"/>
                <w:color w:val="auto"/>
                <w:sz w:val="20"/>
                <w:szCs w:val="24"/>
              </w:rPr>
            </w:pPr>
            <w:r w:rsidRPr="006170C3">
              <w:rPr>
                <w:rFonts w:eastAsia="Times New Roman" w:cstheme="minorHAnsi"/>
                <w:b w:val="0"/>
                <w:bCs w:val="0"/>
                <w:color w:val="auto"/>
                <w:sz w:val="20"/>
                <w:szCs w:val="24"/>
              </w:rPr>
              <w:t>You can add or remove things to suit your business and the job.</w:t>
            </w:r>
          </w:p>
        </w:tc>
      </w:tr>
    </w:tbl>
    <w:p w14:paraId="79586730" w14:textId="77777777" w:rsidR="00902001" w:rsidRDefault="00902001" w:rsidP="00902001">
      <w:pPr>
        <w:rPr>
          <w:rFonts w:eastAsia="Calibri" w:cstheme="minorHAnsi"/>
          <w:b/>
          <w:lang w:val="en-US"/>
        </w:rPr>
        <w:sectPr w:rsidR="00902001" w:rsidSect="0090200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992" w:right="1077" w:bottom="992" w:left="1077" w:header="567" w:footer="410" w:gutter="0"/>
          <w:cols w:space="282"/>
          <w:docGrid w:linePitch="360"/>
        </w:sectPr>
      </w:pPr>
    </w:p>
    <w:p w14:paraId="79586731" w14:textId="77777777" w:rsidR="00902001" w:rsidRPr="006170C3" w:rsidRDefault="00902001" w:rsidP="00902001">
      <w:pPr>
        <w:pStyle w:val="Heading2"/>
        <w:spacing w:before="120" w:after="120"/>
        <w:rPr>
          <w:rFonts w:eastAsia="Times New Roman" w:cstheme="minorHAnsi"/>
          <w:color w:val="0082C0"/>
          <w:szCs w:val="24"/>
          <w:lang w:val="en-US" w:eastAsia="en-US"/>
        </w:rPr>
      </w:pPr>
      <w:r w:rsidRPr="006170C3">
        <w:rPr>
          <w:rFonts w:eastAsia="Times New Roman" w:cstheme="minorHAnsi"/>
          <w:color w:val="0082C0"/>
          <w:szCs w:val="24"/>
          <w:lang w:val="en-US" w:eastAsia="en-US"/>
        </w:rPr>
        <w:lastRenderedPageBreak/>
        <w:t>Prior to your employee starting work</w:t>
      </w:r>
    </w:p>
    <w:p w14:paraId="79586732" w14:textId="77777777" w:rsidR="00902001" w:rsidRPr="00941BB8" w:rsidRDefault="00902001" w:rsidP="00902001">
      <w:pPr>
        <w:spacing w:after="120"/>
        <w:rPr>
          <w:rFonts w:cstheme="minorHAnsi"/>
          <w:b/>
          <w:szCs w:val="22"/>
        </w:rPr>
      </w:pPr>
      <w:r>
        <w:rPr>
          <w:rFonts w:cstheme="minorHAnsi"/>
          <w:szCs w:val="22"/>
        </w:rPr>
        <w:t>It’s a good idea to start planning early for your employee’s first day, as there are a few things you’ll need to organise.</w:t>
      </w:r>
    </w:p>
    <w:p w14:paraId="79586733" w14:textId="77777777" w:rsidR="00902001" w:rsidRPr="008656F3" w:rsidRDefault="00902001" w:rsidP="00902001">
      <w:pPr>
        <w:spacing w:after="120"/>
        <w:rPr>
          <w:rFonts w:cstheme="minorHAnsi"/>
          <w:b/>
          <w:sz w:val="24"/>
          <w:szCs w:val="20"/>
        </w:rPr>
      </w:pPr>
      <w:r w:rsidRPr="008656F3">
        <w:rPr>
          <w:rFonts w:cstheme="minorHAnsi"/>
          <w:b/>
          <w:sz w:val="24"/>
          <w:szCs w:val="20"/>
        </w:rPr>
        <w:t>Ensure you have:</w:t>
      </w:r>
    </w:p>
    <w:p w14:paraId="79586734" w14:textId="77777777" w:rsidR="00902001" w:rsidRPr="00902001" w:rsidRDefault="00902001" w:rsidP="00902001">
      <w:pPr>
        <w:pStyle w:val="ListParagraph"/>
        <w:numPr>
          <w:ilvl w:val="0"/>
          <w:numId w:val="1"/>
        </w:numPr>
        <w:spacing w:after="120"/>
        <w:contextualSpacing w:val="0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>told the employee before their first day where, when and who they should report</w:t>
      </w:r>
      <w:r>
        <w:rPr>
          <w:rFonts w:cstheme="minorHAnsi"/>
          <w:sz w:val="20"/>
          <w:szCs w:val="20"/>
        </w:rPr>
        <w:t xml:space="preserve"> to</w:t>
      </w:r>
      <w:r w:rsidRPr="00941BB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and whether they need to bring any tools or equipment</w:t>
      </w:r>
    </w:p>
    <w:p w14:paraId="79586735" w14:textId="77777777" w:rsidR="00902001" w:rsidRPr="00902001" w:rsidRDefault="00902001" w:rsidP="00902001">
      <w:pPr>
        <w:pStyle w:val="ListParagraph"/>
        <w:numPr>
          <w:ilvl w:val="0"/>
          <w:numId w:val="1"/>
        </w:numPr>
        <w:spacing w:after="120"/>
        <w:contextualSpacing w:val="0"/>
        <w:rPr>
          <w:rFonts w:cstheme="minorHAnsi"/>
          <w:sz w:val="20"/>
          <w:szCs w:val="28"/>
        </w:rPr>
      </w:pPr>
      <w:r>
        <w:rPr>
          <w:rFonts w:cstheme="minorHAnsi"/>
          <w:sz w:val="20"/>
          <w:szCs w:val="28"/>
        </w:rPr>
        <w:t>o</w:t>
      </w:r>
      <w:r w:rsidRPr="00941BB8">
        <w:rPr>
          <w:rFonts w:cstheme="minorHAnsi"/>
          <w:sz w:val="20"/>
          <w:szCs w:val="28"/>
        </w:rPr>
        <w:t>rganised building and IT access as well</w:t>
      </w:r>
      <w:r>
        <w:rPr>
          <w:rFonts w:cstheme="minorHAnsi"/>
          <w:sz w:val="20"/>
          <w:szCs w:val="28"/>
        </w:rPr>
        <w:t xml:space="preserve"> as any uniforms (if necessary)</w:t>
      </w:r>
    </w:p>
    <w:p w14:paraId="79586736" w14:textId="77777777" w:rsidR="00902001" w:rsidRPr="00902001" w:rsidRDefault="00902001" w:rsidP="00902001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>a returned, signed copy of the letter of engagement (or employment contract)</w:t>
      </w:r>
    </w:p>
    <w:p w14:paraId="79586737" w14:textId="77777777" w:rsidR="00902001" w:rsidRPr="00902001" w:rsidRDefault="00902001" w:rsidP="00902001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>a completed Tax file number declaration form (unless declined by employee)</w:t>
      </w:r>
    </w:p>
    <w:p w14:paraId="79586738" w14:textId="77777777" w:rsidR="00902001" w:rsidRPr="00941BB8" w:rsidRDefault="00902001" w:rsidP="00902001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>a completed Superannuation choice form</w:t>
      </w:r>
    </w:p>
    <w:p w14:paraId="79586739" w14:textId="77777777" w:rsidR="00902001" w:rsidRPr="00902001" w:rsidRDefault="00902001" w:rsidP="00902001">
      <w:pPr>
        <w:spacing w:after="120"/>
        <w:ind w:left="357"/>
        <w:jc w:val="both"/>
        <w:rPr>
          <w:rFonts w:cstheme="minorHAnsi"/>
          <w:sz w:val="20"/>
          <w:szCs w:val="20"/>
        </w:rPr>
      </w:pPr>
      <w:r w:rsidRPr="00941BB8">
        <w:rPr>
          <w:rFonts w:cstheme="minorHAnsi"/>
          <w:i/>
          <w:color w:val="0082BE"/>
          <w:sz w:val="20"/>
          <w:szCs w:val="20"/>
          <w:lang w:val="en-GB"/>
        </w:rPr>
        <w:t xml:space="preserve">You can get copies of the Tax file number declaration form and the Superannuation choice from the ATO at </w:t>
      </w:r>
      <w:hyperlink r:id="rId16" w:tooltip="ATO's business page" w:history="1">
        <w:r w:rsidRPr="00941BB8">
          <w:rPr>
            <w:rStyle w:val="Hyperlink"/>
            <w:rFonts w:eastAsia="Calibri" w:cstheme="minorHAnsi"/>
            <w:i/>
            <w:sz w:val="20"/>
            <w:szCs w:val="20"/>
          </w:rPr>
          <w:t>www.ato.gov.au/business</w:t>
        </w:r>
      </w:hyperlink>
      <w:r w:rsidRPr="00941BB8">
        <w:rPr>
          <w:rFonts w:cstheme="minorHAnsi"/>
          <w:sz w:val="20"/>
          <w:szCs w:val="20"/>
        </w:rPr>
        <w:t xml:space="preserve"> </w:t>
      </w:r>
    </w:p>
    <w:p w14:paraId="7958673A" w14:textId="77777777" w:rsidR="00902001" w:rsidRPr="00902001" w:rsidRDefault="00902001" w:rsidP="00902001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 xml:space="preserve">the employee’s bank account details </w:t>
      </w:r>
    </w:p>
    <w:p w14:paraId="7958673B" w14:textId="77777777" w:rsidR="00902001" w:rsidRPr="00902001" w:rsidRDefault="00902001" w:rsidP="00902001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 xml:space="preserve">the employee’s emergency contact details </w:t>
      </w:r>
    </w:p>
    <w:p w14:paraId="7958673C" w14:textId="77777777" w:rsidR="00902001" w:rsidRPr="00902001" w:rsidRDefault="00902001" w:rsidP="00902001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>a copy of any licences held by the employee needed for the job e.g. Drivers Licence, Forklift Licence</w:t>
      </w:r>
    </w:p>
    <w:p w14:paraId="7958673D" w14:textId="77777777" w:rsidR="00902001" w:rsidRPr="00902001" w:rsidRDefault="00902001" w:rsidP="00902001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 xml:space="preserve">given the employee a copy of the </w:t>
      </w:r>
      <w:hyperlink r:id="rId17" w:history="1">
        <w:r w:rsidRPr="00941BB8">
          <w:rPr>
            <w:rStyle w:val="Hyperlink"/>
            <w:rFonts w:cstheme="minorHAnsi"/>
            <w:sz w:val="20"/>
            <w:szCs w:val="20"/>
          </w:rPr>
          <w:t>Fair Work Information Statement</w:t>
        </w:r>
      </w:hyperlink>
    </w:p>
    <w:p w14:paraId="7958673E" w14:textId="77777777" w:rsidR="00902001" w:rsidRPr="00941BB8" w:rsidRDefault="00902001" w:rsidP="00902001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 xml:space="preserve">if a working visa is required – a copy of the employee’s passport and visa – you will need to do a visa check </w:t>
      </w:r>
    </w:p>
    <w:p w14:paraId="7958673F" w14:textId="77777777" w:rsidR="00902001" w:rsidRPr="002F63E5" w:rsidRDefault="00902001" w:rsidP="00902001">
      <w:pPr>
        <w:spacing w:before="60"/>
        <w:rPr>
          <w:rFonts w:cstheme="minorHAnsi"/>
          <w:color w:val="0082BE"/>
          <w:sz w:val="20"/>
          <w:szCs w:val="20"/>
          <w:lang w:val="en-GB"/>
        </w:rPr>
      </w:pPr>
      <w:r w:rsidRPr="002F63E5">
        <w:rPr>
          <w:rFonts w:cstheme="minorHAnsi"/>
          <w:color w:val="0082BE"/>
          <w:sz w:val="20"/>
          <w:szCs w:val="20"/>
          <w:lang w:val="en-GB"/>
        </w:rPr>
        <w:t xml:space="preserve">It’s a good idea to ask the employee to sign a register or return a signed copy of the Fair Work Information Statement and any relevant business policies or procedures as proof that they were provided to the employee. </w:t>
      </w:r>
      <w:r>
        <w:rPr>
          <w:rFonts w:cstheme="minorHAnsi"/>
          <w:color w:val="0082BE"/>
          <w:sz w:val="20"/>
          <w:szCs w:val="20"/>
          <w:lang w:val="en-GB"/>
        </w:rPr>
        <w:t>This may help avoid disputes in the future.</w:t>
      </w:r>
    </w:p>
    <w:p w14:paraId="79586740" w14:textId="77777777" w:rsidR="00902001" w:rsidRDefault="00902001" w:rsidP="00902001">
      <w:pPr>
        <w:spacing w:before="120" w:after="120"/>
        <w:rPr>
          <w:rFonts w:cstheme="minorHAnsi"/>
          <w:i/>
          <w:color w:val="0082BE"/>
          <w:sz w:val="20"/>
          <w:szCs w:val="20"/>
          <w:lang w:val="en-GB"/>
        </w:rPr>
      </w:pPr>
      <w:r w:rsidRPr="002F63E5">
        <w:rPr>
          <w:rFonts w:cstheme="minorHAnsi"/>
          <w:color w:val="0082BE"/>
          <w:sz w:val="20"/>
          <w:szCs w:val="20"/>
          <w:lang w:val="en-GB"/>
        </w:rPr>
        <w:t>Also, make sure you keep all staff paperwork in secure personnel file</w:t>
      </w:r>
      <w:r>
        <w:rPr>
          <w:rFonts w:cstheme="minorHAnsi"/>
          <w:i/>
          <w:color w:val="0082BE"/>
          <w:sz w:val="20"/>
          <w:szCs w:val="20"/>
          <w:lang w:val="en-GB"/>
        </w:rPr>
        <w:t>.</w:t>
      </w:r>
    </w:p>
    <w:p w14:paraId="79586741" w14:textId="77777777" w:rsidR="00902001" w:rsidRPr="006170C3" w:rsidRDefault="00902001" w:rsidP="0090200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ind w:left="360"/>
        <w:rPr>
          <w:rFonts w:cstheme="minorHAnsi"/>
          <w:szCs w:val="24"/>
        </w:rPr>
      </w:pPr>
      <w:r w:rsidRPr="006170C3">
        <w:rPr>
          <w:rFonts w:cstheme="minorHAnsi"/>
          <w:szCs w:val="24"/>
        </w:rPr>
        <w:t>Find out more</w:t>
      </w:r>
    </w:p>
    <w:p w14:paraId="79586742" w14:textId="77777777" w:rsidR="00902001" w:rsidRPr="009725D2" w:rsidRDefault="00902001" w:rsidP="00902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cstheme="minorHAnsi"/>
          <w:sz w:val="20"/>
          <w:szCs w:val="20"/>
        </w:rPr>
      </w:pPr>
      <w:r w:rsidRPr="009725D2">
        <w:rPr>
          <w:rFonts w:cstheme="minorHAnsi"/>
          <w:sz w:val="20"/>
          <w:szCs w:val="20"/>
        </w:rPr>
        <w:t xml:space="preserve">For more information about what you need to know when hiring a new employee, as well as inducting staff, </w:t>
      </w:r>
      <w:hyperlink r:id="rId18" w:history="1">
        <w:r w:rsidRPr="00010994">
          <w:rPr>
            <w:rStyle w:val="Hyperlink"/>
            <w:rFonts w:cstheme="minorHAnsi"/>
            <w:color w:val="auto"/>
            <w:sz w:val="20"/>
            <w:szCs w:val="20"/>
            <w:u w:val="none"/>
          </w:rPr>
          <w:t xml:space="preserve">see our ‘Hiring employees’ online learning course at </w:t>
        </w:r>
        <w:r w:rsidRPr="00010994">
          <w:rPr>
            <w:rStyle w:val="Hyperlink"/>
            <w:rFonts w:eastAsiaTheme="majorEastAsia" w:cstheme="minorHAnsi"/>
            <w:sz w:val="20"/>
            <w:szCs w:val="20"/>
          </w:rPr>
          <w:t>fairwork.gov.au/learning</w:t>
        </w:r>
      </w:hyperlink>
    </w:p>
    <w:p w14:paraId="79586743" w14:textId="77777777" w:rsidR="00902001" w:rsidRDefault="00902001" w:rsidP="00902001">
      <w:pPr>
        <w:jc w:val="both"/>
        <w:rPr>
          <w:rFonts w:cstheme="minorHAnsi"/>
          <w:b/>
          <w:i/>
          <w:sz w:val="24"/>
          <w:szCs w:val="20"/>
        </w:rPr>
      </w:pPr>
    </w:p>
    <w:p w14:paraId="79586744" w14:textId="77777777" w:rsidR="00902001" w:rsidRPr="005A2686" w:rsidRDefault="00902001" w:rsidP="00902001">
      <w:pPr>
        <w:rPr>
          <w:rFonts w:cstheme="minorHAnsi"/>
          <w:sz w:val="16"/>
          <w:szCs w:val="16"/>
        </w:rPr>
      </w:pPr>
    </w:p>
    <w:p w14:paraId="79586745" w14:textId="77777777" w:rsidR="00902001" w:rsidRPr="006170C3" w:rsidRDefault="00902001" w:rsidP="00902001">
      <w:pPr>
        <w:pStyle w:val="Heading2"/>
        <w:spacing w:before="120" w:after="120"/>
        <w:rPr>
          <w:rFonts w:eastAsia="Times New Roman" w:cstheme="minorHAnsi"/>
          <w:color w:val="0082C0"/>
          <w:szCs w:val="24"/>
          <w:lang w:val="en-US" w:eastAsia="en-US"/>
        </w:rPr>
      </w:pPr>
      <w:r w:rsidRPr="006170C3">
        <w:rPr>
          <w:rFonts w:eastAsia="Times New Roman" w:cstheme="minorHAnsi"/>
          <w:color w:val="0082C0"/>
          <w:szCs w:val="24"/>
          <w:lang w:val="en-US" w:eastAsia="en-US"/>
        </w:rPr>
        <w:lastRenderedPageBreak/>
        <w:t>On the first day (or soon after)</w:t>
      </w:r>
    </w:p>
    <w:p w14:paraId="79586746" w14:textId="77777777" w:rsidR="00902001" w:rsidRPr="00941BB8" w:rsidRDefault="00902001" w:rsidP="00902001">
      <w:pPr>
        <w:rPr>
          <w:szCs w:val="20"/>
        </w:rPr>
      </w:pPr>
      <w:r>
        <w:rPr>
          <w:szCs w:val="20"/>
        </w:rPr>
        <w:t>To ensure your employee gets off to a good start,</w:t>
      </w:r>
      <w:r w:rsidRPr="00941BB8">
        <w:rPr>
          <w:szCs w:val="20"/>
        </w:rPr>
        <w:t xml:space="preserve"> it’s important that the</w:t>
      </w:r>
      <w:r>
        <w:rPr>
          <w:szCs w:val="20"/>
        </w:rPr>
        <w:t>y feel welcomed, well-informed and equipped to do their job.</w:t>
      </w:r>
    </w:p>
    <w:p w14:paraId="79586747" w14:textId="77777777" w:rsidR="00902001" w:rsidRDefault="00902001" w:rsidP="00902001">
      <w:pPr>
        <w:jc w:val="both"/>
        <w:rPr>
          <w:rFonts w:cstheme="minorHAnsi"/>
          <w:b/>
          <w:sz w:val="24"/>
          <w:szCs w:val="20"/>
        </w:rPr>
      </w:pPr>
    </w:p>
    <w:p w14:paraId="79586748" w14:textId="77777777" w:rsidR="00902001" w:rsidRPr="00902001" w:rsidRDefault="00902001" w:rsidP="00902001">
      <w:pPr>
        <w:spacing w:after="120"/>
        <w:jc w:val="both"/>
        <w:rPr>
          <w:rFonts w:cstheme="minorHAnsi"/>
          <w:b/>
          <w:sz w:val="24"/>
          <w:szCs w:val="20"/>
        </w:rPr>
      </w:pPr>
      <w:r w:rsidRPr="005A2686">
        <w:rPr>
          <w:rFonts w:cstheme="minorHAnsi"/>
          <w:b/>
          <w:sz w:val="24"/>
          <w:szCs w:val="20"/>
        </w:rPr>
        <w:t>Orientation and housekeeping:</w:t>
      </w:r>
    </w:p>
    <w:p w14:paraId="79586749" w14:textId="77777777" w:rsidR="00902001" w:rsidRPr="00902001" w:rsidRDefault="00902001" w:rsidP="00902001">
      <w:pPr>
        <w:pStyle w:val="ListParagraph"/>
        <w:numPr>
          <w:ilvl w:val="0"/>
          <w:numId w:val="1"/>
        </w:numPr>
        <w:spacing w:after="120"/>
        <w:rPr>
          <w:rFonts w:cstheme="minorHAnsi"/>
          <w:sz w:val="20"/>
          <w:szCs w:val="28"/>
        </w:rPr>
      </w:pPr>
      <w:r w:rsidRPr="00941BB8">
        <w:rPr>
          <w:rFonts w:cstheme="minorHAnsi"/>
          <w:sz w:val="20"/>
          <w:szCs w:val="28"/>
        </w:rPr>
        <w:t>Introduce the new employee to other staff</w:t>
      </w:r>
    </w:p>
    <w:p w14:paraId="7958674A" w14:textId="77777777" w:rsidR="00902001" w:rsidRPr="00902001" w:rsidRDefault="00902001" w:rsidP="00902001">
      <w:pPr>
        <w:pStyle w:val="ListParagraph"/>
        <w:numPr>
          <w:ilvl w:val="0"/>
          <w:numId w:val="1"/>
        </w:numPr>
        <w:spacing w:after="120"/>
        <w:rPr>
          <w:rFonts w:cstheme="minorHAnsi"/>
          <w:sz w:val="20"/>
          <w:szCs w:val="28"/>
        </w:rPr>
      </w:pPr>
      <w:r w:rsidRPr="00941BB8">
        <w:rPr>
          <w:rFonts w:cstheme="minorHAnsi"/>
          <w:sz w:val="20"/>
          <w:szCs w:val="28"/>
        </w:rPr>
        <w:t>Show the new employee the kitchen/meal, toilet facilities and where to store personal items (bags, jackets etc.)</w:t>
      </w:r>
    </w:p>
    <w:p w14:paraId="7958674B" w14:textId="77777777" w:rsidR="00902001" w:rsidRPr="008656F3" w:rsidRDefault="00902001" w:rsidP="00902001">
      <w:pPr>
        <w:spacing w:after="120"/>
        <w:rPr>
          <w:rFonts w:cstheme="minorHAnsi"/>
          <w:b/>
          <w:sz w:val="24"/>
          <w:szCs w:val="20"/>
        </w:rPr>
      </w:pPr>
      <w:r w:rsidRPr="008656F3">
        <w:rPr>
          <w:rFonts w:cstheme="minorHAnsi"/>
          <w:b/>
          <w:sz w:val="24"/>
          <w:szCs w:val="20"/>
        </w:rPr>
        <w:t>Ensure you have:</w:t>
      </w:r>
    </w:p>
    <w:p w14:paraId="7958674C" w14:textId="77777777" w:rsidR="00902001" w:rsidRPr="00902001" w:rsidRDefault="00902001" w:rsidP="00902001">
      <w:pPr>
        <w:pStyle w:val="ListParagraph"/>
        <w:numPr>
          <w:ilvl w:val="0"/>
          <w:numId w:val="1"/>
        </w:numPr>
        <w:spacing w:after="120"/>
        <w:ind w:left="357" w:hanging="357"/>
        <w:rPr>
          <w:rFonts w:cstheme="minorHAnsi"/>
          <w:sz w:val="20"/>
          <w:szCs w:val="20"/>
        </w:rPr>
      </w:pPr>
      <w:proofErr w:type="gramStart"/>
      <w:r w:rsidRPr="00941BB8">
        <w:rPr>
          <w:rFonts w:cstheme="minorHAnsi"/>
          <w:sz w:val="20"/>
          <w:szCs w:val="20"/>
        </w:rPr>
        <w:t>given</w:t>
      </w:r>
      <w:proofErr w:type="gramEnd"/>
      <w:r w:rsidRPr="00941BB8">
        <w:rPr>
          <w:rFonts w:cstheme="minorHAnsi"/>
          <w:sz w:val="20"/>
          <w:szCs w:val="20"/>
        </w:rPr>
        <w:t xml:space="preserve"> the employee copies of relevant business policies or procedures  e.g. codes of conduct and work health and safety policies or procedures.</w:t>
      </w:r>
    </w:p>
    <w:p w14:paraId="7958674D" w14:textId="77777777" w:rsidR="00902001" w:rsidRPr="00941BB8" w:rsidRDefault="00902001" w:rsidP="00902001">
      <w:pPr>
        <w:pStyle w:val="ListParagraph"/>
        <w:numPr>
          <w:ilvl w:val="0"/>
          <w:numId w:val="1"/>
        </w:numPr>
        <w:spacing w:after="120"/>
        <w:ind w:left="357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941BB8">
        <w:rPr>
          <w:rFonts w:cstheme="minorHAnsi"/>
          <w:sz w:val="20"/>
          <w:szCs w:val="20"/>
        </w:rPr>
        <w:t>iscuss</w:t>
      </w:r>
      <w:r>
        <w:rPr>
          <w:rFonts w:cstheme="minorHAnsi"/>
          <w:sz w:val="20"/>
          <w:szCs w:val="20"/>
        </w:rPr>
        <w:t>ed</w:t>
      </w:r>
      <w:r w:rsidRPr="00941BB8">
        <w:rPr>
          <w:rFonts w:cstheme="minorHAnsi"/>
          <w:sz w:val="20"/>
          <w:szCs w:val="20"/>
        </w:rPr>
        <w:t>:</w:t>
      </w:r>
    </w:p>
    <w:p w14:paraId="7958674E" w14:textId="77777777" w:rsidR="00902001" w:rsidRPr="00941BB8" w:rsidRDefault="00902001" w:rsidP="0090200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Pr="00941BB8">
        <w:rPr>
          <w:rFonts w:cstheme="minorHAnsi"/>
          <w:sz w:val="20"/>
          <w:szCs w:val="20"/>
        </w:rPr>
        <w:t>he</w:t>
      </w:r>
      <w:r>
        <w:rPr>
          <w:rFonts w:cstheme="minorHAnsi"/>
          <w:sz w:val="20"/>
          <w:szCs w:val="20"/>
        </w:rPr>
        <w:t xml:space="preserve"> history of the business and its role</w:t>
      </w:r>
    </w:p>
    <w:p w14:paraId="7958674F" w14:textId="77777777" w:rsidR="00902001" w:rsidRDefault="00902001" w:rsidP="00902001">
      <w:pPr>
        <w:pStyle w:val="ListParagraph"/>
        <w:numPr>
          <w:ilvl w:val="0"/>
          <w:numId w:val="2"/>
        </w:numPr>
        <w:spacing w:after="120" w:line="276" w:lineRule="auto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 xml:space="preserve">who the employee reports to </w:t>
      </w:r>
    </w:p>
    <w:p w14:paraId="79586750" w14:textId="77777777" w:rsidR="00902001" w:rsidRPr="00494584" w:rsidRDefault="00902001" w:rsidP="00902001">
      <w:pPr>
        <w:pStyle w:val="ListParagraph"/>
        <w:numPr>
          <w:ilvl w:val="0"/>
          <w:numId w:val="2"/>
        </w:numPr>
        <w:spacing w:after="12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employee’s duties and what training will be provided </w:t>
      </w:r>
    </w:p>
    <w:p w14:paraId="79586751" w14:textId="77777777" w:rsidR="00902001" w:rsidRPr="005A2686" w:rsidRDefault="00902001" w:rsidP="00902001">
      <w:pPr>
        <w:pStyle w:val="ListParagraph"/>
        <w:numPr>
          <w:ilvl w:val="0"/>
          <w:numId w:val="2"/>
        </w:numPr>
        <w:spacing w:after="12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performance expectations and when and how performance will be reviewed </w:t>
      </w:r>
    </w:p>
    <w:p w14:paraId="79586752" w14:textId="77777777" w:rsidR="00902001" w:rsidRPr="00941BB8" w:rsidRDefault="00902001" w:rsidP="0090200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 xml:space="preserve">hours of work and </w:t>
      </w:r>
      <w:r>
        <w:rPr>
          <w:rFonts w:cstheme="minorHAnsi"/>
          <w:sz w:val="20"/>
          <w:szCs w:val="20"/>
        </w:rPr>
        <w:t xml:space="preserve">the </w:t>
      </w:r>
      <w:r w:rsidRPr="00941BB8">
        <w:rPr>
          <w:rFonts w:cstheme="minorHAnsi"/>
          <w:sz w:val="20"/>
          <w:szCs w:val="20"/>
        </w:rPr>
        <w:t xml:space="preserve">procedure for recording hours of work </w:t>
      </w:r>
    </w:p>
    <w:p w14:paraId="79586753" w14:textId="77777777" w:rsidR="00902001" w:rsidRPr="00941BB8" w:rsidRDefault="00902001" w:rsidP="0090200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>meal breaks</w:t>
      </w:r>
    </w:p>
    <w:p w14:paraId="79586754" w14:textId="77777777" w:rsidR="00902001" w:rsidRPr="00941BB8" w:rsidRDefault="00902001" w:rsidP="0090200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>the applicable award or enterprise agreement, and where to find a copy</w:t>
      </w:r>
    </w:p>
    <w:p w14:paraId="79586755" w14:textId="77777777" w:rsidR="00902001" w:rsidRDefault="00902001" w:rsidP="0090200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</w:t>
      </w:r>
      <w:r w:rsidRPr="00941BB8">
        <w:rPr>
          <w:rFonts w:cstheme="minorHAnsi"/>
          <w:sz w:val="20"/>
          <w:szCs w:val="20"/>
        </w:rPr>
        <w:t>payment method, first pay date and how payslips are distributed</w:t>
      </w:r>
    </w:p>
    <w:p w14:paraId="79586756" w14:textId="77777777" w:rsidR="00902001" w:rsidRPr="00941BB8" w:rsidRDefault="00902001" w:rsidP="00902001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941BB8">
        <w:rPr>
          <w:rFonts w:cstheme="minorHAnsi"/>
          <w:sz w:val="20"/>
          <w:szCs w:val="20"/>
        </w:rPr>
        <w:t>ny workplace policies and procedures including:</w:t>
      </w:r>
    </w:p>
    <w:p w14:paraId="79586757" w14:textId="77777777" w:rsidR="00902001" w:rsidRPr="00941BB8" w:rsidRDefault="00902001" w:rsidP="00902001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>uniform or dress code (if any)</w:t>
      </w:r>
    </w:p>
    <w:p w14:paraId="79586758" w14:textId="77777777" w:rsidR="00902001" w:rsidRPr="00941BB8" w:rsidRDefault="00902001" w:rsidP="00902001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>procedure if the employee is sick or running late</w:t>
      </w:r>
    </w:p>
    <w:p w14:paraId="79586759" w14:textId="77777777" w:rsidR="00902001" w:rsidRPr="00941BB8" w:rsidRDefault="00902001" w:rsidP="00902001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>procedure for applying for leave</w:t>
      </w:r>
    </w:p>
    <w:p w14:paraId="7958675A" w14:textId="77777777" w:rsidR="00902001" w:rsidRPr="00941BB8" w:rsidRDefault="00902001" w:rsidP="00902001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cstheme="minorHAnsi"/>
          <w:sz w:val="20"/>
          <w:szCs w:val="20"/>
        </w:rPr>
      </w:pPr>
      <w:r w:rsidRPr="00941BB8">
        <w:rPr>
          <w:rFonts w:cstheme="minorHAnsi"/>
          <w:sz w:val="20"/>
          <w:szCs w:val="20"/>
        </w:rPr>
        <w:t>rules regarding personal calls, visitors and/or use of social media at work</w:t>
      </w:r>
    </w:p>
    <w:p w14:paraId="7958675B" w14:textId="77777777" w:rsidR="00902001" w:rsidRPr="00902001" w:rsidRDefault="00902001" w:rsidP="00902001">
      <w:pPr>
        <w:pStyle w:val="ListParagraph"/>
        <w:numPr>
          <w:ilvl w:val="0"/>
          <w:numId w:val="3"/>
        </w:numPr>
        <w:spacing w:after="120" w:line="276" w:lineRule="auto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any</w:t>
      </w:r>
      <w:proofErr w:type="gramEnd"/>
      <w:r>
        <w:rPr>
          <w:rFonts w:cstheme="minorHAnsi"/>
          <w:sz w:val="20"/>
          <w:szCs w:val="20"/>
        </w:rPr>
        <w:t xml:space="preserve"> bullying, harassment and anti-discrimination policies.</w:t>
      </w:r>
    </w:p>
    <w:p w14:paraId="7958675C" w14:textId="77777777" w:rsidR="00902001" w:rsidRPr="002F63E5" w:rsidRDefault="00902001" w:rsidP="00902001">
      <w:pPr>
        <w:pStyle w:val="ListParagraph"/>
        <w:numPr>
          <w:ilvl w:val="0"/>
          <w:numId w:val="1"/>
        </w:numPr>
        <w:spacing w:after="120"/>
        <w:ind w:left="357" w:hanging="35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Pr="002F63E5">
        <w:rPr>
          <w:rFonts w:cstheme="minorHAnsi"/>
          <w:sz w:val="20"/>
          <w:szCs w:val="20"/>
        </w:rPr>
        <w:t>ompleted a workplace health and safety</w:t>
      </w:r>
      <w:r>
        <w:rPr>
          <w:rFonts w:cstheme="minorHAnsi"/>
          <w:sz w:val="20"/>
          <w:szCs w:val="20"/>
        </w:rPr>
        <w:t xml:space="preserve"> induction</w:t>
      </w:r>
      <w:r w:rsidRPr="002F63E5">
        <w:rPr>
          <w:rFonts w:cstheme="minorHAnsi"/>
          <w:sz w:val="20"/>
          <w:szCs w:val="20"/>
        </w:rPr>
        <w:t xml:space="preserve"> </w:t>
      </w:r>
    </w:p>
    <w:p w14:paraId="7958675D" w14:textId="77777777" w:rsidR="00902001" w:rsidRPr="002F63E5" w:rsidRDefault="00902001" w:rsidP="00902001">
      <w:pPr>
        <w:spacing w:after="120"/>
        <w:ind w:left="360"/>
        <w:rPr>
          <w:rFonts w:cstheme="minorHAnsi"/>
          <w:color w:val="0082BE"/>
          <w:sz w:val="20"/>
          <w:szCs w:val="20"/>
          <w:lang w:val="en-GB"/>
        </w:rPr>
      </w:pPr>
      <w:r w:rsidRPr="002F63E5">
        <w:rPr>
          <w:rFonts w:cstheme="minorHAnsi"/>
          <w:color w:val="0082BE"/>
          <w:sz w:val="20"/>
          <w:szCs w:val="20"/>
          <w:lang w:val="en-GB"/>
        </w:rPr>
        <w:t xml:space="preserve">You need to provide your employees with a safe workplace. This can include discussing evacuation plans, pointing out first aid officers and emergency wardens and briefing staff on safety procedures. </w:t>
      </w:r>
    </w:p>
    <w:p w14:paraId="7958675E" w14:textId="77777777" w:rsidR="00D16FCF" w:rsidRPr="00902001" w:rsidRDefault="00902001" w:rsidP="00902001">
      <w:pPr>
        <w:spacing w:after="120"/>
        <w:ind w:left="360"/>
        <w:rPr>
          <w:rFonts w:cstheme="minorHAnsi"/>
          <w:sz w:val="20"/>
          <w:szCs w:val="20"/>
        </w:rPr>
      </w:pPr>
      <w:r w:rsidRPr="002F63E5">
        <w:rPr>
          <w:rFonts w:cstheme="minorHAnsi"/>
          <w:color w:val="0082BE"/>
          <w:sz w:val="20"/>
          <w:szCs w:val="20"/>
          <w:lang w:val="en-GB"/>
        </w:rPr>
        <w:t xml:space="preserve">Visit your state or territory’s work health and safety body for information about these obligations. </w:t>
      </w:r>
      <w:hyperlink r:id="rId19" w:history="1">
        <w:r w:rsidRPr="00010994">
          <w:rPr>
            <w:rStyle w:val="Hyperlink"/>
            <w:rFonts w:cstheme="minorHAnsi"/>
            <w:color w:val="0070C0"/>
            <w:sz w:val="20"/>
            <w:szCs w:val="20"/>
            <w:u w:val="none"/>
            <w:lang w:val="en-GB"/>
          </w:rPr>
          <w:t>You can find their contact details at</w:t>
        </w:r>
        <w:r w:rsidRPr="00010994">
          <w:rPr>
            <w:rStyle w:val="Hyperlink"/>
            <w:rFonts w:cstheme="minorHAnsi"/>
            <w:color w:val="0070C0"/>
            <w:sz w:val="20"/>
            <w:szCs w:val="20"/>
            <w:u w:val="none"/>
          </w:rPr>
          <w:t xml:space="preserve"> </w:t>
        </w:r>
        <w:r w:rsidRPr="00010994">
          <w:rPr>
            <w:rStyle w:val="Hyperlink"/>
            <w:rFonts w:eastAsiaTheme="majorEastAsia" w:cstheme="minorHAnsi"/>
            <w:sz w:val="20"/>
            <w:szCs w:val="20"/>
          </w:rPr>
          <w:t>fairwork.gov.au/links</w:t>
        </w:r>
      </w:hyperlink>
    </w:p>
    <w:sectPr w:rsidR="00D16FCF" w:rsidRPr="00902001" w:rsidSect="00902001">
      <w:type w:val="continuous"/>
      <w:pgSz w:w="11906" w:h="16838" w:code="9"/>
      <w:pgMar w:top="992" w:right="1077" w:bottom="992" w:left="1077" w:header="567" w:footer="410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86761" w14:textId="77777777" w:rsidR="0062094C" w:rsidRDefault="00B53024">
      <w:r>
        <w:separator/>
      </w:r>
    </w:p>
  </w:endnote>
  <w:endnote w:type="continuationSeparator" w:id="0">
    <w:p w14:paraId="79586762" w14:textId="77777777" w:rsidR="0062094C" w:rsidRDefault="00B5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6765" w14:textId="77777777" w:rsidR="00275C5E" w:rsidRDefault="005621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6766" w14:textId="77777777" w:rsidR="00FC3FC7" w:rsidRPr="00042708" w:rsidRDefault="00902001" w:rsidP="00FC3FC7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/>
        <w:i/>
        <w:sz w:val="16"/>
        <w:szCs w:val="20"/>
        <w:lang w:val="en-US"/>
      </w:rPr>
    </w:pPr>
    <w:r w:rsidRPr="00042708">
      <w:rPr>
        <w:rFonts w:ascii="Arial" w:hAnsi="Arial"/>
        <w:i/>
        <w:sz w:val="16"/>
        <w:szCs w:val="20"/>
        <w:lang w:val="en-US"/>
      </w:rPr>
      <w:t xml:space="preserve">The Fair Work Ombudsman is committed to providing you with advice that you can rely on. </w:t>
    </w:r>
  </w:p>
  <w:p w14:paraId="79586767" w14:textId="77777777" w:rsidR="00FC3FC7" w:rsidRPr="00042708" w:rsidRDefault="005621AC" w:rsidP="00FC3FC7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rPr>
        <w:rFonts w:ascii="Arial" w:hAnsi="Arial"/>
        <w:i/>
        <w:sz w:val="16"/>
        <w:szCs w:val="20"/>
        <w:lang w:val="en-US"/>
      </w:rPr>
    </w:pPr>
  </w:p>
  <w:p w14:paraId="79586768" w14:textId="77777777" w:rsidR="00FC3FC7" w:rsidRPr="00DB105F" w:rsidRDefault="00902001" w:rsidP="00FC3FC7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</w:pPr>
    <w:r w:rsidRPr="00042708">
      <w:rPr>
        <w:rFonts w:ascii="Arial" w:hAnsi="Arial"/>
        <w:i/>
        <w:sz w:val="16"/>
        <w:szCs w:val="20"/>
        <w:lang w:val="en-US"/>
      </w:rPr>
      <w:t xml:space="preserve">The information contained in this </w:t>
    </w:r>
    <w:r>
      <w:rPr>
        <w:rFonts w:ascii="Arial" w:hAnsi="Arial"/>
        <w:i/>
        <w:sz w:val="16"/>
        <w:szCs w:val="20"/>
        <w:lang w:val="en-US"/>
      </w:rPr>
      <w:t>template</w:t>
    </w:r>
    <w:r w:rsidRPr="00042708">
      <w:rPr>
        <w:rFonts w:ascii="Arial" w:hAnsi="Arial"/>
        <w:i/>
        <w:sz w:val="16"/>
        <w:szCs w:val="20"/>
        <w:lang w:val="en-US"/>
      </w:rPr>
      <w:t xml:space="preserve"> is general in nature. If you are unsure about how it applies to your situation you can call our </w:t>
    </w:r>
    <w:proofErr w:type="spellStart"/>
    <w:r w:rsidRPr="00042708">
      <w:rPr>
        <w:rFonts w:ascii="Arial" w:hAnsi="Arial"/>
        <w:i/>
        <w:sz w:val="16"/>
        <w:szCs w:val="20"/>
        <w:lang w:val="en-US"/>
      </w:rPr>
      <w:t>Infoline</w:t>
    </w:r>
    <w:proofErr w:type="spellEnd"/>
    <w:r w:rsidRPr="00042708">
      <w:rPr>
        <w:rFonts w:ascii="Arial" w:hAnsi="Arial"/>
        <w:i/>
        <w:sz w:val="16"/>
        <w:szCs w:val="20"/>
        <w:lang w:val="en-US"/>
      </w:rPr>
      <w:t xml:space="preserve"> on 13 13 94 or speak with a union, industry association or a workplace relations professional.</w:t>
    </w:r>
  </w:p>
  <w:p w14:paraId="79586769" w14:textId="77777777" w:rsidR="00FC3FC7" w:rsidRDefault="005621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676B" w14:textId="77777777" w:rsidR="00275C5E" w:rsidRDefault="00562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8675F" w14:textId="77777777" w:rsidR="0062094C" w:rsidRDefault="00B53024">
      <w:r>
        <w:separator/>
      </w:r>
    </w:p>
  </w:footnote>
  <w:footnote w:type="continuationSeparator" w:id="0">
    <w:p w14:paraId="79586760" w14:textId="77777777" w:rsidR="0062094C" w:rsidRDefault="00B53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6763" w14:textId="77777777" w:rsidR="00275C5E" w:rsidRDefault="005621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6764" w14:textId="77777777" w:rsidR="00275C5E" w:rsidRDefault="005621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8676A" w14:textId="77777777" w:rsidR="00275C5E" w:rsidRDefault="005621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4717"/>
    <w:multiLevelType w:val="hybridMultilevel"/>
    <w:tmpl w:val="FAE01E8A"/>
    <w:lvl w:ilvl="0" w:tplc="73BEE2B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245275"/>
    <w:multiLevelType w:val="hybridMultilevel"/>
    <w:tmpl w:val="0EE24D58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656468EA"/>
    <w:multiLevelType w:val="hybridMultilevel"/>
    <w:tmpl w:val="6CC07650"/>
    <w:lvl w:ilvl="0" w:tplc="0C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01"/>
    <w:rsid w:val="00005BB8"/>
    <w:rsid w:val="000A1E1D"/>
    <w:rsid w:val="000B69FD"/>
    <w:rsid w:val="001479CE"/>
    <w:rsid w:val="00183193"/>
    <w:rsid w:val="00191E4D"/>
    <w:rsid w:val="001A267F"/>
    <w:rsid w:val="001F6811"/>
    <w:rsid w:val="00203C2C"/>
    <w:rsid w:val="00236059"/>
    <w:rsid w:val="002418B3"/>
    <w:rsid w:val="0030201D"/>
    <w:rsid w:val="0036063F"/>
    <w:rsid w:val="00421D10"/>
    <w:rsid w:val="0044203F"/>
    <w:rsid w:val="00444278"/>
    <w:rsid w:val="004C48BB"/>
    <w:rsid w:val="0051270D"/>
    <w:rsid w:val="0054092D"/>
    <w:rsid w:val="005621AC"/>
    <w:rsid w:val="00595A2E"/>
    <w:rsid w:val="005F4AAE"/>
    <w:rsid w:val="006026D6"/>
    <w:rsid w:val="0062094C"/>
    <w:rsid w:val="006939D9"/>
    <w:rsid w:val="007C7E35"/>
    <w:rsid w:val="007F35E6"/>
    <w:rsid w:val="00842F07"/>
    <w:rsid w:val="008D1BF7"/>
    <w:rsid w:val="00902001"/>
    <w:rsid w:val="0097212E"/>
    <w:rsid w:val="00995CD7"/>
    <w:rsid w:val="009B51D2"/>
    <w:rsid w:val="009B7B35"/>
    <w:rsid w:val="009E0365"/>
    <w:rsid w:val="00A33328"/>
    <w:rsid w:val="00A503B7"/>
    <w:rsid w:val="00AE26FD"/>
    <w:rsid w:val="00AF3485"/>
    <w:rsid w:val="00B53024"/>
    <w:rsid w:val="00C24003"/>
    <w:rsid w:val="00C575DF"/>
    <w:rsid w:val="00C73D0C"/>
    <w:rsid w:val="00CB6A40"/>
    <w:rsid w:val="00CF7EFA"/>
    <w:rsid w:val="00D16FCF"/>
    <w:rsid w:val="00D77087"/>
    <w:rsid w:val="00E14CCA"/>
    <w:rsid w:val="00E34B63"/>
    <w:rsid w:val="00E43D2E"/>
    <w:rsid w:val="00E458FD"/>
    <w:rsid w:val="00E92045"/>
    <w:rsid w:val="00EA0874"/>
    <w:rsid w:val="00F369C3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8672C"/>
  <w15:docId w15:val="{9494AC42-C717-4AD6-94EA-D0C0A7E3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001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Heading2"/>
    <w:link w:val="Heading1Char"/>
    <w:qFormat/>
    <w:rsid w:val="00902001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02001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2001"/>
    <w:rPr>
      <w:rFonts w:asciiTheme="minorHAnsi" w:eastAsiaTheme="majorEastAsia" w:hAnsiTheme="min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902001"/>
    <w:rPr>
      <w:rFonts w:asciiTheme="minorHAnsi" w:eastAsiaTheme="majorEastAsia" w:hAnsiTheme="min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902001"/>
    <w:pPr>
      <w:ind w:left="720"/>
      <w:contextualSpacing/>
    </w:pPr>
  </w:style>
  <w:style w:type="character" w:styleId="Hyperlink">
    <w:name w:val="Hyperlink"/>
    <w:basedOn w:val="DefaultParagraphFont"/>
    <w:rsid w:val="009020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0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001"/>
    <w:rPr>
      <w:rFonts w:asciiTheme="minorHAnsi" w:hAnsiTheme="minorHAns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9020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001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://www.fairwork.gov.au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fairwork.gov.au/employment/fair-work-information-statement/pag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to.gov.au/busines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fairwork.gov.au/lin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98E32-AFB2-4FF9-A4D8-795E6121B7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67C5FC-776C-4F5A-B040-3312CD3A2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B422E-294C-4896-A769-BA3332C75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Induction checklist template</vt:lpstr>
    </vt:vector>
  </TitlesOfParts>
  <Company>Fair Work Ombudsman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checklist template</dc:title>
  <dc:subject>Induction checklist template</dc:subject>
  <dc:creator>Fair Work Ombudsman</dc:creator>
  <cp:lastModifiedBy>user</cp:lastModifiedBy>
  <cp:revision>2</cp:revision>
  <dcterms:created xsi:type="dcterms:W3CDTF">2018-01-25T04:02:00Z</dcterms:created>
  <dcterms:modified xsi:type="dcterms:W3CDTF">2018-01-25T04:02:00Z</dcterms:modified>
</cp:coreProperties>
</file>